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97C" w:rsidRPr="00A0497C" w:rsidRDefault="003B10BA" w:rsidP="00A0497C">
      <w:pPr>
        <w:jc w:val="center"/>
        <w:rPr>
          <w:rFonts w:asciiTheme="minorEastAsia" w:hAnsiTheme="minorEastAsia"/>
          <w:b/>
          <w:sz w:val="30"/>
          <w:szCs w:val="30"/>
        </w:rPr>
      </w:pPr>
      <w:r w:rsidRPr="00A0497C">
        <w:rPr>
          <w:rFonts w:asciiTheme="minorEastAsia" w:hAnsiTheme="minorEastAsia" w:hint="eastAsia"/>
          <w:b/>
          <w:sz w:val="30"/>
          <w:szCs w:val="30"/>
        </w:rPr>
        <w:t>上海</w:t>
      </w:r>
      <w:r w:rsidRPr="00A0497C">
        <w:rPr>
          <w:rFonts w:asciiTheme="minorEastAsia" w:hAnsiTheme="minorEastAsia"/>
          <w:b/>
          <w:sz w:val="30"/>
          <w:szCs w:val="30"/>
        </w:rPr>
        <w:t>交通</w:t>
      </w:r>
      <w:r w:rsidRPr="00A0497C">
        <w:rPr>
          <w:rFonts w:asciiTheme="minorEastAsia" w:hAnsiTheme="minorEastAsia" w:hint="eastAsia"/>
          <w:b/>
          <w:sz w:val="30"/>
          <w:szCs w:val="30"/>
        </w:rPr>
        <w:t>大学</w:t>
      </w:r>
      <w:r w:rsidRPr="00A0497C">
        <w:rPr>
          <w:rFonts w:asciiTheme="minorEastAsia" w:hAnsiTheme="minorEastAsia"/>
          <w:b/>
          <w:sz w:val="30"/>
          <w:szCs w:val="30"/>
        </w:rPr>
        <w:t>夏季学期</w:t>
      </w:r>
      <w:r w:rsidR="00A0497C" w:rsidRPr="00A0497C">
        <w:rPr>
          <w:rFonts w:asciiTheme="minorEastAsia" w:hAnsiTheme="minorEastAsia" w:hint="eastAsia"/>
          <w:b/>
          <w:sz w:val="30"/>
          <w:szCs w:val="30"/>
        </w:rPr>
        <w:t>指南</w:t>
      </w:r>
    </w:p>
    <w:p w:rsidR="00A0497C" w:rsidRDefault="00A0497C" w:rsidP="00A0497C">
      <w:pPr>
        <w:pStyle w:val="a4"/>
        <w:spacing w:before="0" w:beforeAutospacing="0" w:after="0" w:afterAutospacing="0" w:line="360" w:lineRule="auto"/>
        <w:rPr>
          <w:rStyle w:val="a5"/>
          <w:rFonts w:cs="Helvetica"/>
          <w:b w:val="0"/>
          <w:color w:val="333333"/>
          <w:sz w:val="21"/>
          <w:szCs w:val="21"/>
        </w:rPr>
      </w:pPr>
    </w:p>
    <w:p w:rsidR="00C7268A" w:rsidRPr="00A0497C" w:rsidRDefault="00A0497C" w:rsidP="00A0497C">
      <w:pPr>
        <w:pStyle w:val="a4"/>
        <w:spacing w:before="0" w:beforeAutospacing="0" w:after="0" w:afterAutospacing="0" w:line="360" w:lineRule="auto"/>
        <w:rPr>
          <w:rStyle w:val="a5"/>
          <w:rFonts w:cs="Helvetica"/>
          <w:b w:val="0"/>
          <w:color w:val="333333"/>
          <w:sz w:val="21"/>
          <w:szCs w:val="21"/>
        </w:rPr>
      </w:pPr>
      <w:r w:rsidRPr="00A0497C">
        <w:rPr>
          <w:rStyle w:val="a5"/>
          <w:rFonts w:cs="Helvetica" w:hint="eastAsia"/>
          <w:b w:val="0"/>
          <w:color w:val="333333"/>
          <w:sz w:val="21"/>
          <w:szCs w:val="21"/>
        </w:rPr>
        <w:t>一、项目</w:t>
      </w:r>
      <w:r w:rsidR="003B10BA" w:rsidRPr="00A0497C">
        <w:rPr>
          <w:rStyle w:val="a5"/>
          <w:rFonts w:cs="Helvetica"/>
          <w:b w:val="0"/>
          <w:color w:val="333333"/>
          <w:sz w:val="21"/>
          <w:szCs w:val="21"/>
        </w:rPr>
        <w:t>简介</w:t>
      </w:r>
    </w:p>
    <w:p w:rsidR="003B10BA" w:rsidRPr="00855D8B" w:rsidRDefault="003B10BA" w:rsidP="00855D8B">
      <w:pPr>
        <w:pStyle w:val="a4"/>
        <w:spacing w:before="0" w:beforeAutospacing="0" w:after="0" w:afterAutospacing="0" w:line="360" w:lineRule="auto"/>
        <w:ind w:firstLine="357"/>
        <w:rPr>
          <w:rFonts w:asciiTheme="minorHAnsi" w:eastAsiaTheme="minorEastAsia" w:hAnsiTheme="minorHAnsi" w:cstheme="minorBidi"/>
          <w:kern w:val="2"/>
          <w:sz w:val="21"/>
          <w:szCs w:val="21"/>
        </w:rPr>
      </w:pPr>
      <w:r w:rsidRPr="00855D8B">
        <w:rPr>
          <w:rFonts w:asciiTheme="minorHAnsi" w:eastAsiaTheme="minorEastAsia" w:hAnsiTheme="minorHAnsi" w:cstheme="minorBidi" w:hint="eastAsia"/>
          <w:kern w:val="2"/>
          <w:sz w:val="21"/>
          <w:szCs w:val="21"/>
        </w:rPr>
        <w:t>上海交通大学为实现创建世界一流大学的宏伟目标，不断加大教育教学改革力度。学校在认真调研、论证和充分借鉴国内外高校经验的基础上，于</w:t>
      </w:r>
      <w:r w:rsidRPr="00855D8B">
        <w:rPr>
          <w:rFonts w:asciiTheme="minorHAnsi" w:eastAsiaTheme="minorEastAsia" w:hAnsiTheme="minorHAnsi" w:cstheme="minorBidi" w:hint="eastAsia"/>
          <w:kern w:val="2"/>
          <w:sz w:val="21"/>
          <w:szCs w:val="21"/>
        </w:rPr>
        <w:t>2011</w:t>
      </w:r>
      <w:r w:rsidRPr="00855D8B">
        <w:rPr>
          <w:rFonts w:asciiTheme="minorHAnsi" w:eastAsiaTheme="minorEastAsia" w:hAnsiTheme="minorHAnsi" w:cstheme="minorBidi" w:hint="eastAsia"/>
          <w:kern w:val="2"/>
          <w:sz w:val="21"/>
          <w:szCs w:val="21"/>
        </w:rPr>
        <w:t>年对学期制度进行了改革，在春、秋两个长学期制的基础上，增设夏季学期，并于</w:t>
      </w:r>
      <w:r w:rsidRPr="00855D8B">
        <w:rPr>
          <w:rFonts w:asciiTheme="minorHAnsi" w:eastAsiaTheme="minorEastAsia" w:hAnsiTheme="minorHAnsi" w:cstheme="minorBidi" w:hint="eastAsia"/>
          <w:kern w:val="2"/>
          <w:sz w:val="21"/>
          <w:szCs w:val="21"/>
        </w:rPr>
        <w:t>2011</w:t>
      </w:r>
      <w:r w:rsidRPr="00855D8B">
        <w:rPr>
          <w:rFonts w:asciiTheme="minorHAnsi" w:eastAsiaTheme="minorEastAsia" w:hAnsiTheme="minorHAnsi" w:cstheme="minorBidi" w:hint="eastAsia"/>
          <w:kern w:val="2"/>
          <w:sz w:val="21"/>
          <w:szCs w:val="21"/>
        </w:rPr>
        <w:t>年试行夏季学期，自</w:t>
      </w:r>
      <w:r w:rsidRPr="00855D8B">
        <w:rPr>
          <w:rFonts w:asciiTheme="minorHAnsi" w:eastAsiaTheme="minorEastAsia" w:hAnsiTheme="minorHAnsi" w:cstheme="minorBidi" w:hint="eastAsia"/>
          <w:kern w:val="2"/>
          <w:sz w:val="21"/>
          <w:szCs w:val="21"/>
        </w:rPr>
        <w:t>2012</w:t>
      </w:r>
      <w:r w:rsidRPr="00855D8B">
        <w:rPr>
          <w:rFonts w:asciiTheme="minorHAnsi" w:eastAsiaTheme="minorEastAsia" w:hAnsiTheme="minorHAnsi" w:cstheme="minorBidi" w:hint="eastAsia"/>
          <w:kern w:val="2"/>
          <w:sz w:val="21"/>
          <w:szCs w:val="21"/>
        </w:rPr>
        <w:t>年始正式全面实施夏季学期。</w:t>
      </w:r>
    </w:p>
    <w:p w:rsidR="003B10BA" w:rsidRPr="00855D8B" w:rsidRDefault="003B10BA" w:rsidP="00855D8B">
      <w:pPr>
        <w:pStyle w:val="a4"/>
        <w:spacing w:before="0" w:beforeAutospacing="0" w:after="0" w:afterAutospacing="0" w:line="360" w:lineRule="auto"/>
        <w:ind w:firstLine="357"/>
        <w:rPr>
          <w:rFonts w:asciiTheme="minorHAnsi" w:eastAsiaTheme="minorEastAsia" w:hAnsiTheme="minorHAnsi" w:cstheme="minorBidi"/>
          <w:kern w:val="2"/>
          <w:sz w:val="21"/>
          <w:szCs w:val="21"/>
        </w:rPr>
      </w:pPr>
      <w:r w:rsidRPr="00855D8B">
        <w:rPr>
          <w:rFonts w:asciiTheme="minorHAnsi" w:eastAsiaTheme="minorEastAsia" w:hAnsiTheme="minorHAnsi" w:cstheme="minorBidi" w:hint="eastAsia"/>
          <w:kern w:val="2"/>
          <w:sz w:val="21"/>
          <w:szCs w:val="21"/>
        </w:rPr>
        <w:t>实施夏季学期，不仅是推进高等教育国际化的有益尝试，而且也为学生选修个性化课程、参加各类拓展实践活动提供了更多的机会，同时在进一步推进我校优质教育教学资源的充分利用等方面也具有积极的作用。</w:t>
      </w:r>
    </w:p>
    <w:p w:rsidR="00A0497C" w:rsidRDefault="00A0497C" w:rsidP="00A0497C">
      <w:pPr>
        <w:pStyle w:val="a4"/>
        <w:spacing w:before="0" w:beforeAutospacing="0" w:after="0" w:afterAutospacing="0" w:line="360" w:lineRule="auto"/>
        <w:rPr>
          <w:rStyle w:val="a5"/>
          <w:rFonts w:cs="Helvetica"/>
          <w:b w:val="0"/>
          <w:color w:val="333333"/>
          <w:sz w:val="21"/>
          <w:szCs w:val="21"/>
        </w:rPr>
      </w:pPr>
    </w:p>
    <w:p w:rsidR="003B10BA" w:rsidRPr="00A0497C" w:rsidRDefault="00A0497C" w:rsidP="00A0497C">
      <w:pPr>
        <w:pStyle w:val="a4"/>
        <w:spacing w:before="0" w:beforeAutospacing="0" w:after="0" w:afterAutospacing="0" w:line="360" w:lineRule="auto"/>
        <w:rPr>
          <w:rFonts w:asciiTheme="minorHAnsi" w:eastAsiaTheme="minorEastAsia" w:hAnsiTheme="minorHAnsi" w:cstheme="minorBidi"/>
          <w:kern w:val="2"/>
          <w:sz w:val="21"/>
          <w:szCs w:val="21"/>
        </w:rPr>
      </w:pPr>
      <w:r w:rsidRPr="00A0497C">
        <w:rPr>
          <w:rFonts w:asciiTheme="minorHAnsi" w:eastAsiaTheme="minorEastAsia" w:hAnsiTheme="minorHAnsi" w:cstheme="minorBidi" w:hint="eastAsia"/>
          <w:kern w:val="2"/>
          <w:sz w:val="21"/>
          <w:szCs w:val="21"/>
        </w:rPr>
        <w:t>二</w:t>
      </w:r>
      <w:r w:rsidR="003B10BA" w:rsidRPr="00A0497C">
        <w:rPr>
          <w:rFonts w:asciiTheme="minorHAnsi" w:eastAsiaTheme="minorEastAsia" w:hAnsiTheme="minorHAnsi" w:cstheme="minorBidi" w:hint="eastAsia"/>
          <w:kern w:val="2"/>
          <w:sz w:val="21"/>
          <w:szCs w:val="21"/>
        </w:rPr>
        <w:t>、学期设置方案</w:t>
      </w:r>
    </w:p>
    <w:p w:rsidR="00A0497C" w:rsidRDefault="003B10BA" w:rsidP="00A0497C">
      <w:pPr>
        <w:pStyle w:val="a4"/>
        <w:spacing w:before="0" w:beforeAutospacing="0" w:after="0" w:afterAutospacing="0" w:line="360" w:lineRule="auto"/>
        <w:ind w:firstLine="357"/>
        <w:rPr>
          <w:rFonts w:asciiTheme="minorHAnsi" w:eastAsiaTheme="minorEastAsia" w:hAnsiTheme="minorHAnsi" w:cstheme="minorBidi"/>
          <w:kern w:val="2"/>
          <w:sz w:val="21"/>
          <w:szCs w:val="21"/>
        </w:rPr>
      </w:pPr>
      <w:r w:rsidRPr="00A0497C">
        <w:rPr>
          <w:rFonts w:asciiTheme="minorHAnsi" w:eastAsiaTheme="minorEastAsia" w:hAnsiTheme="minorHAnsi" w:cstheme="minorBidi" w:hint="eastAsia"/>
          <w:kern w:val="2"/>
          <w:sz w:val="21"/>
          <w:szCs w:val="21"/>
        </w:rPr>
        <w:t>增加夏季学期后，上海交通大学学期制由原来二学期变为“两长一短”三个学期。即</w:t>
      </w:r>
      <w:r w:rsidRPr="00A0497C">
        <w:rPr>
          <w:rFonts w:asciiTheme="minorHAnsi" w:eastAsiaTheme="minorEastAsia" w:hAnsiTheme="minorHAnsi" w:cstheme="minorBidi" w:hint="eastAsia"/>
          <w:kern w:val="2"/>
          <w:sz w:val="21"/>
          <w:szCs w:val="21"/>
        </w:rPr>
        <w:t>18</w:t>
      </w:r>
      <w:r w:rsidRPr="00A0497C">
        <w:rPr>
          <w:rFonts w:asciiTheme="minorHAnsi" w:eastAsiaTheme="minorEastAsia" w:hAnsiTheme="minorHAnsi" w:cstheme="minorBidi" w:hint="eastAsia"/>
          <w:kern w:val="2"/>
          <w:sz w:val="21"/>
          <w:szCs w:val="21"/>
        </w:rPr>
        <w:t>周春季学期、</w:t>
      </w:r>
      <w:r w:rsidRPr="00A0497C">
        <w:rPr>
          <w:rFonts w:asciiTheme="minorHAnsi" w:eastAsiaTheme="minorEastAsia" w:hAnsiTheme="minorHAnsi" w:cstheme="minorBidi" w:hint="eastAsia"/>
          <w:kern w:val="2"/>
          <w:sz w:val="21"/>
          <w:szCs w:val="21"/>
        </w:rPr>
        <w:t>4</w:t>
      </w:r>
      <w:r w:rsidRPr="00A0497C">
        <w:rPr>
          <w:rFonts w:asciiTheme="minorHAnsi" w:eastAsiaTheme="minorEastAsia" w:hAnsiTheme="minorHAnsi" w:cstheme="minorBidi" w:hint="eastAsia"/>
          <w:kern w:val="2"/>
          <w:sz w:val="21"/>
          <w:szCs w:val="21"/>
        </w:rPr>
        <w:t>周夏季学期、</w:t>
      </w:r>
      <w:r w:rsidRPr="00A0497C">
        <w:rPr>
          <w:rFonts w:asciiTheme="minorHAnsi" w:eastAsiaTheme="minorEastAsia" w:hAnsiTheme="minorHAnsi" w:cstheme="minorBidi" w:hint="eastAsia"/>
          <w:kern w:val="2"/>
          <w:sz w:val="21"/>
          <w:szCs w:val="21"/>
        </w:rPr>
        <w:t>18</w:t>
      </w:r>
      <w:r w:rsidRPr="00A0497C">
        <w:rPr>
          <w:rFonts w:asciiTheme="minorHAnsi" w:eastAsiaTheme="minorEastAsia" w:hAnsiTheme="minorHAnsi" w:cstheme="minorBidi" w:hint="eastAsia"/>
          <w:kern w:val="2"/>
          <w:sz w:val="21"/>
          <w:szCs w:val="21"/>
        </w:rPr>
        <w:t>周秋季学期，全年总教学周数为</w:t>
      </w:r>
      <w:r w:rsidRPr="00A0497C">
        <w:rPr>
          <w:rFonts w:asciiTheme="minorHAnsi" w:eastAsiaTheme="minorEastAsia" w:hAnsiTheme="minorHAnsi" w:cstheme="minorBidi" w:hint="eastAsia"/>
          <w:kern w:val="2"/>
          <w:sz w:val="21"/>
          <w:szCs w:val="21"/>
        </w:rPr>
        <w:t>40</w:t>
      </w:r>
      <w:r w:rsidRPr="00A0497C">
        <w:rPr>
          <w:rFonts w:asciiTheme="minorHAnsi" w:eastAsiaTheme="minorEastAsia" w:hAnsiTheme="minorHAnsi" w:cstheme="minorBidi" w:hint="eastAsia"/>
          <w:kern w:val="2"/>
          <w:sz w:val="21"/>
          <w:szCs w:val="21"/>
        </w:rPr>
        <w:t>周。</w:t>
      </w:r>
      <w:r w:rsidR="00A0497C">
        <w:rPr>
          <w:rFonts w:asciiTheme="minorHAnsi" w:eastAsiaTheme="minorEastAsia" w:hAnsiTheme="minorHAnsi" w:cstheme="minorBidi" w:hint="eastAsia"/>
          <w:kern w:val="2"/>
          <w:sz w:val="21"/>
          <w:szCs w:val="21"/>
        </w:rPr>
        <w:t>其中</w:t>
      </w:r>
      <w:r w:rsidRPr="00A0497C">
        <w:rPr>
          <w:rFonts w:asciiTheme="minorHAnsi" w:eastAsiaTheme="minorEastAsia" w:hAnsiTheme="minorHAnsi" w:cstheme="minorBidi" w:hint="eastAsia"/>
          <w:kern w:val="2"/>
          <w:sz w:val="21"/>
          <w:szCs w:val="21"/>
        </w:rPr>
        <w:t>，夏季学期教学周数为</w:t>
      </w:r>
      <w:r w:rsidRPr="00A0497C">
        <w:rPr>
          <w:rFonts w:asciiTheme="minorHAnsi" w:eastAsiaTheme="minorEastAsia" w:hAnsiTheme="minorHAnsi" w:cstheme="minorBidi" w:hint="eastAsia"/>
          <w:kern w:val="2"/>
          <w:sz w:val="21"/>
          <w:szCs w:val="21"/>
        </w:rPr>
        <w:t>4</w:t>
      </w:r>
      <w:r w:rsidRPr="00A0497C">
        <w:rPr>
          <w:rFonts w:asciiTheme="minorHAnsi" w:eastAsiaTheme="minorEastAsia" w:hAnsiTheme="minorHAnsi" w:cstheme="minorBidi" w:hint="eastAsia"/>
          <w:kern w:val="2"/>
          <w:sz w:val="21"/>
          <w:szCs w:val="21"/>
        </w:rPr>
        <w:t>周，不再单独安排考试周。学期制改革后，作息时间仍维持现状不变，即每节课</w:t>
      </w:r>
      <w:r w:rsidRPr="00A0497C">
        <w:rPr>
          <w:rFonts w:asciiTheme="minorHAnsi" w:eastAsiaTheme="minorEastAsia" w:hAnsiTheme="minorHAnsi" w:cstheme="minorBidi" w:hint="eastAsia"/>
          <w:kern w:val="2"/>
          <w:sz w:val="21"/>
          <w:szCs w:val="21"/>
        </w:rPr>
        <w:t>45</w:t>
      </w:r>
      <w:r w:rsidRPr="00A0497C">
        <w:rPr>
          <w:rFonts w:asciiTheme="minorHAnsi" w:eastAsiaTheme="minorEastAsia" w:hAnsiTheme="minorHAnsi" w:cstheme="minorBidi" w:hint="eastAsia"/>
          <w:kern w:val="2"/>
          <w:sz w:val="21"/>
          <w:szCs w:val="21"/>
        </w:rPr>
        <w:t>分钟，小课间</w:t>
      </w:r>
      <w:r w:rsidRPr="00A0497C">
        <w:rPr>
          <w:rFonts w:asciiTheme="minorHAnsi" w:eastAsiaTheme="minorEastAsia" w:hAnsiTheme="minorHAnsi" w:cstheme="minorBidi" w:hint="eastAsia"/>
          <w:kern w:val="2"/>
          <w:sz w:val="21"/>
          <w:szCs w:val="21"/>
        </w:rPr>
        <w:t>10</w:t>
      </w:r>
      <w:r w:rsidRPr="00A0497C">
        <w:rPr>
          <w:rFonts w:asciiTheme="minorHAnsi" w:eastAsiaTheme="minorEastAsia" w:hAnsiTheme="minorHAnsi" w:cstheme="minorBidi" w:hint="eastAsia"/>
          <w:kern w:val="2"/>
          <w:sz w:val="21"/>
          <w:szCs w:val="21"/>
        </w:rPr>
        <w:t>分钟，大课间</w:t>
      </w:r>
      <w:r w:rsidRPr="00A0497C">
        <w:rPr>
          <w:rFonts w:asciiTheme="minorHAnsi" w:eastAsiaTheme="minorEastAsia" w:hAnsiTheme="minorHAnsi" w:cstheme="minorBidi" w:hint="eastAsia"/>
          <w:kern w:val="2"/>
          <w:sz w:val="21"/>
          <w:szCs w:val="21"/>
        </w:rPr>
        <w:t>20</w:t>
      </w:r>
      <w:r w:rsidRPr="00A0497C">
        <w:rPr>
          <w:rFonts w:asciiTheme="minorHAnsi" w:eastAsiaTheme="minorEastAsia" w:hAnsiTheme="minorHAnsi" w:cstheme="minorBidi" w:hint="eastAsia"/>
          <w:kern w:val="2"/>
          <w:sz w:val="21"/>
          <w:szCs w:val="21"/>
        </w:rPr>
        <w:t>分钟，每天可排</w:t>
      </w:r>
      <w:r w:rsidRPr="00A0497C">
        <w:rPr>
          <w:rFonts w:asciiTheme="minorHAnsi" w:eastAsiaTheme="minorEastAsia" w:hAnsiTheme="minorHAnsi" w:cstheme="minorBidi" w:hint="eastAsia"/>
          <w:kern w:val="2"/>
          <w:sz w:val="21"/>
          <w:szCs w:val="21"/>
        </w:rPr>
        <w:t>13</w:t>
      </w:r>
      <w:r w:rsidRPr="00A0497C">
        <w:rPr>
          <w:rFonts w:asciiTheme="minorHAnsi" w:eastAsiaTheme="minorEastAsia" w:hAnsiTheme="minorHAnsi" w:cstheme="minorBidi" w:hint="eastAsia"/>
          <w:kern w:val="2"/>
          <w:sz w:val="21"/>
          <w:szCs w:val="21"/>
        </w:rPr>
        <w:t>节课。</w:t>
      </w:r>
    </w:p>
    <w:p w:rsidR="003B10BA" w:rsidRDefault="003B10BA" w:rsidP="003B10BA"/>
    <w:p w:rsidR="003B10BA" w:rsidRPr="00A0497C" w:rsidRDefault="00A0497C" w:rsidP="00A0497C">
      <w:pPr>
        <w:pStyle w:val="a4"/>
        <w:spacing w:before="0" w:beforeAutospacing="0" w:after="0" w:afterAutospacing="0" w:line="360" w:lineRule="auto"/>
        <w:rPr>
          <w:rFonts w:asciiTheme="minorHAnsi" w:eastAsiaTheme="minorEastAsia" w:hAnsiTheme="minorHAnsi" w:cstheme="minorBidi"/>
          <w:kern w:val="2"/>
          <w:sz w:val="21"/>
          <w:szCs w:val="21"/>
        </w:rPr>
      </w:pPr>
      <w:r>
        <w:rPr>
          <w:rFonts w:asciiTheme="minorHAnsi" w:eastAsiaTheme="minorEastAsia" w:hAnsiTheme="minorHAnsi" w:cstheme="minorBidi" w:hint="eastAsia"/>
          <w:kern w:val="2"/>
          <w:sz w:val="21"/>
          <w:szCs w:val="21"/>
        </w:rPr>
        <w:t>三、</w:t>
      </w:r>
      <w:r w:rsidR="003B10BA" w:rsidRPr="00A0497C">
        <w:rPr>
          <w:rFonts w:asciiTheme="minorHAnsi" w:eastAsiaTheme="minorEastAsia" w:hAnsiTheme="minorHAnsi" w:cstheme="minorBidi" w:hint="eastAsia"/>
          <w:kern w:val="2"/>
          <w:sz w:val="21"/>
          <w:szCs w:val="21"/>
        </w:rPr>
        <w:t>上海</w:t>
      </w:r>
      <w:r w:rsidR="003B10BA" w:rsidRPr="00A0497C">
        <w:rPr>
          <w:rFonts w:asciiTheme="minorHAnsi" w:eastAsiaTheme="minorEastAsia" w:hAnsiTheme="minorHAnsi" w:cstheme="minorBidi"/>
          <w:kern w:val="2"/>
          <w:sz w:val="21"/>
          <w:szCs w:val="21"/>
        </w:rPr>
        <w:t>交通大学</w:t>
      </w:r>
      <w:r w:rsidR="003B10BA" w:rsidRPr="00A0497C">
        <w:rPr>
          <w:rFonts w:asciiTheme="minorHAnsi" w:eastAsiaTheme="minorEastAsia" w:hAnsiTheme="minorHAnsi" w:cstheme="minorBidi" w:hint="eastAsia"/>
          <w:kern w:val="2"/>
          <w:sz w:val="21"/>
          <w:szCs w:val="21"/>
        </w:rPr>
        <w:t>2013</w:t>
      </w:r>
      <w:r w:rsidR="003B10BA" w:rsidRPr="00A0497C">
        <w:rPr>
          <w:rFonts w:asciiTheme="minorHAnsi" w:eastAsiaTheme="minorEastAsia" w:hAnsiTheme="minorHAnsi" w:cstheme="minorBidi" w:hint="eastAsia"/>
          <w:kern w:val="2"/>
          <w:sz w:val="21"/>
          <w:szCs w:val="21"/>
        </w:rPr>
        <w:t>年</w:t>
      </w:r>
      <w:r w:rsidR="003B10BA" w:rsidRPr="00A0497C">
        <w:rPr>
          <w:rFonts w:asciiTheme="minorHAnsi" w:eastAsiaTheme="minorEastAsia" w:hAnsiTheme="minorHAnsi" w:cstheme="minorBidi"/>
          <w:kern w:val="2"/>
          <w:sz w:val="21"/>
          <w:szCs w:val="21"/>
        </w:rPr>
        <w:t>夏季学期选课注册及教学安排</w:t>
      </w:r>
    </w:p>
    <w:p w:rsidR="0097577B" w:rsidRPr="001231B3" w:rsidRDefault="0097577B" w:rsidP="004E7523">
      <w:pPr>
        <w:pStyle w:val="a3"/>
        <w:tabs>
          <w:tab w:val="left" w:pos="851"/>
        </w:tabs>
        <w:spacing w:beforeLines="50" w:line="360" w:lineRule="auto"/>
      </w:pPr>
      <w:r w:rsidRPr="001231B3">
        <w:rPr>
          <w:rFonts w:hint="eastAsia"/>
        </w:rPr>
        <w:t>根据上海交通大学校历安排，</w:t>
      </w:r>
      <w:r w:rsidRPr="001231B3">
        <w:rPr>
          <w:rFonts w:hint="eastAsia"/>
        </w:rPr>
        <w:t>2013</w:t>
      </w:r>
      <w:r w:rsidRPr="001231B3">
        <w:rPr>
          <w:rFonts w:hint="eastAsia"/>
        </w:rPr>
        <w:t>年夏季学期起讫时间为</w:t>
      </w:r>
      <w:r w:rsidRPr="001231B3">
        <w:rPr>
          <w:rFonts w:hint="eastAsia"/>
        </w:rPr>
        <w:t>2013</w:t>
      </w:r>
      <w:r w:rsidRPr="001231B3">
        <w:rPr>
          <w:rFonts w:hint="eastAsia"/>
        </w:rPr>
        <w:t>年</w:t>
      </w:r>
      <w:r w:rsidRPr="001231B3">
        <w:rPr>
          <w:rFonts w:hint="eastAsia"/>
        </w:rPr>
        <w:t>7</w:t>
      </w:r>
      <w:r w:rsidRPr="001231B3">
        <w:rPr>
          <w:rFonts w:hint="eastAsia"/>
        </w:rPr>
        <w:t>月</w:t>
      </w:r>
      <w:r w:rsidRPr="001231B3">
        <w:rPr>
          <w:rFonts w:hint="eastAsia"/>
        </w:rPr>
        <w:t>1</w:t>
      </w:r>
      <w:r w:rsidRPr="001231B3">
        <w:rPr>
          <w:rFonts w:hint="eastAsia"/>
        </w:rPr>
        <w:t>日</w:t>
      </w:r>
      <w:r w:rsidRPr="001231B3">
        <w:rPr>
          <w:rFonts w:hint="eastAsia"/>
        </w:rPr>
        <w:t>-7</w:t>
      </w:r>
      <w:r w:rsidRPr="001231B3">
        <w:rPr>
          <w:rFonts w:hint="eastAsia"/>
        </w:rPr>
        <w:t>月</w:t>
      </w:r>
      <w:r w:rsidRPr="001231B3">
        <w:rPr>
          <w:rFonts w:hint="eastAsia"/>
        </w:rPr>
        <w:t>2</w:t>
      </w:r>
      <w:r>
        <w:rPr>
          <w:rFonts w:hint="eastAsia"/>
        </w:rPr>
        <w:t>8</w:t>
      </w:r>
      <w:r w:rsidRPr="001231B3">
        <w:rPr>
          <w:rFonts w:hint="eastAsia"/>
        </w:rPr>
        <w:t>日</w:t>
      </w:r>
      <w:r>
        <w:rPr>
          <w:rFonts w:hint="eastAsia"/>
        </w:rPr>
        <w:t>（星期一至星期五）</w:t>
      </w:r>
      <w:r w:rsidRPr="001231B3">
        <w:rPr>
          <w:rFonts w:hint="eastAsia"/>
        </w:rPr>
        <w:t>，本科教学活动及考试安排</w:t>
      </w:r>
      <w:r>
        <w:rPr>
          <w:rFonts w:hint="eastAsia"/>
        </w:rPr>
        <w:t>共</w:t>
      </w:r>
      <w:r w:rsidRPr="001231B3">
        <w:rPr>
          <w:rFonts w:hint="eastAsia"/>
        </w:rPr>
        <w:t>4</w:t>
      </w:r>
      <w:r w:rsidRPr="001231B3">
        <w:rPr>
          <w:rFonts w:hint="eastAsia"/>
        </w:rPr>
        <w:t>周。课程介绍和课程安排等陆续上网。有关选课、注册、教学安排及注意事项如下：</w:t>
      </w:r>
    </w:p>
    <w:p w:rsidR="0097577B" w:rsidRPr="001231B3" w:rsidRDefault="00A0497C" w:rsidP="004E7523">
      <w:pPr>
        <w:tabs>
          <w:tab w:val="left" w:pos="851"/>
        </w:tabs>
        <w:spacing w:beforeLines="50" w:line="360" w:lineRule="auto"/>
      </w:pPr>
      <w:r>
        <w:rPr>
          <w:rFonts w:hint="eastAsia"/>
        </w:rPr>
        <w:t>1</w:t>
      </w:r>
      <w:r w:rsidR="0097577B" w:rsidRPr="001231B3">
        <w:rPr>
          <w:rFonts w:hint="eastAsia"/>
        </w:rPr>
        <w:t>、课程设置及收费标准：</w:t>
      </w:r>
    </w:p>
    <w:p w:rsidR="0097577B" w:rsidRPr="001231B3" w:rsidRDefault="0097577B" w:rsidP="0097577B">
      <w:pPr>
        <w:pStyle w:val="a3"/>
        <w:tabs>
          <w:tab w:val="left" w:pos="851"/>
        </w:tabs>
        <w:spacing w:line="360" w:lineRule="auto"/>
      </w:pPr>
      <w:r w:rsidRPr="001231B3">
        <w:rPr>
          <w:rFonts w:hint="eastAsia"/>
        </w:rPr>
        <w:t>夏季学期教学安排以“上海交通大学夏季学期”网站（</w:t>
      </w:r>
      <w:r w:rsidRPr="001231B3">
        <w:rPr>
          <w:rFonts w:hint="eastAsia"/>
        </w:rPr>
        <w:t>http://</w:t>
      </w:r>
      <w:r>
        <w:rPr>
          <w:rFonts w:hint="eastAsia"/>
        </w:rPr>
        <w:t>summer.jwc.sjtu.edu.cn</w:t>
      </w:r>
      <w:r w:rsidR="00A0497C">
        <w:rPr>
          <w:rFonts w:hint="eastAsia"/>
        </w:rPr>
        <w:t>）的课程信息为准。夏季学期</w:t>
      </w:r>
      <w:r w:rsidRPr="00681103">
        <w:rPr>
          <w:rFonts w:hint="eastAsia"/>
        </w:rPr>
        <w:t>面向校外学生开放选课</w:t>
      </w:r>
      <w:r w:rsidRPr="001231B3">
        <w:rPr>
          <w:rFonts w:hint="eastAsia"/>
        </w:rPr>
        <w:t>，分全英文授课和中文授课两种，课程类别包括通识核心</w:t>
      </w:r>
      <w:r>
        <w:rPr>
          <w:rFonts w:hint="eastAsia"/>
        </w:rPr>
        <w:t>课</w:t>
      </w:r>
      <w:r w:rsidRPr="001231B3">
        <w:rPr>
          <w:rFonts w:hint="eastAsia"/>
        </w:rPr>
        <w:t>、新生研讨</w:t>
      </w:r>
      <w:r>
        <w:rPr>
          <w:rFonts w:hint="eastAsia"/>
        </w:rPr>
        <w:t>课</w:t>
      </w:r>
      <w:r w:rsidRPr="001231B3">
        <w:rPr>
          <w:rFonts w:hint="eastAsia"/>
        </w:rPr>
        <w:t>和公共选修课。</w:t>
      </w:r>
    </w:p>
    <w:p w:rsidR="0097577B" w:rsidRPr="001231B3" w:rsidRDefault="0097577B" w:rsidP="0097577B">
      <w:pPr>
        <w:pStyle w:val="a3"/>
        <w:tabs>
          <w:tab w:val="left" w:pos="851"/>
        </w:tabs>
        <w:spacing w:line="360" w:lineRule="auto"/>
      </w:pPr>
      <w:r w:rsidRPr="001231B3">
        <w:rPr>
          <w:rFonts w:hint="eastAsia"/>
        </w:rPr>
        <w:t>校外学生经所在学校推荐、获取选课资格后，实行网上选课并缴费。校际合作研究分会成员高校学生收费标准为</w:t>
      </w:r>
      <w:r w:rsidRPr="001231B3">
        <w:rPr>
          <w:rFonts w:hint="eastAsia"/>
        </w:rPr>
        <w:t>500</w:t>
      </w:r>
      <w:r w:rsidRPr="001231B3">
        <w:rPr>
          <w:rFonts w:hint="eastAsia"/>
        </w:rPr>
        <w:t>元</w:t>
      </w:r>
      <w:r w:rsidRPr="001231B3">
        <w:rPr>
          <w:rFonts w:hint="eastAsia"/>
        </w:rPr>
        <w:t>/</w:t>
      </w:r>
      <w:r w:rsidRPr="001231B3">
        <w:rPr>
          <w:rFonts w:hint="eastAsia"/>
        </w:rPr>
        <w:t>学分；</w:t>
      </w:r>
      <w:r>
        <w:rPr>
          <w:rFonts w:hint="eastAsia"/>
        </w:rPr>
        <w:t>港澳台学生</w:t>
      </w:r>
      <w:r w:rsidRPr="001231B3">
        <w:rPr>
          <w:rFonts w:hint="eastAsia"/>
        </w:rPr>
        <w:t>收费标准为</w:t>
      </w:r>
      <w:r w:rsidRPr="001231B3">
        <w:rPr>
          <w:rFonts w:hint="eastAsia"/>
        </w:rPr>
        <w:t>1000</w:t>
      </w:r>
      <w:r w:rsidRPr="001231B3">
        <w:rPr>
          <w:rFonts w:hint="eastAsia"/>
        </w:rPr>
        <w:t>元</w:t>
      </w:r>
      <w:r w:rsidRPr="001231B3">
        <w:rPr>
          <w:rFonts w:hint="eastAsia"/>
        </w:rPr>
        <w:t>/</w:t>
      </w:r>
      <w:r w:rsidRPr="001231B3">
        <w:rPr>
          <w:rFonts w:hint="eastAsia"/>
        </w:rPr>
        <w:t>学分</w:t>
      </w:r>
      <w:r>
        <w:rPr>
          <w:rFonts w:hint="eastAsia"/>
        </w:rPr>
        <w:t>；留学生收费标准另见国际教育学院《</w:t>
      </w:r>
      <w:r w:rsidRPr="004847C5">
        <w:rPr>
          <w:rFonts w:hint="eastAsia"/>
        </w:rPr>
        <w:t>2013</w:t>
      </w:r>
      <w:r w:rsidRPr="004847C5">
        <w:rPr>
          <w:rFonts w:hint="eastAsia"/>
        </w:rPr>
        <w:t>年暑期学期报名须知</w:t>
      </w:r>
      <w:r>
        <w:rPr>
          <w:rFonts w:hint="eastAsia"/>
        </w:rPr>
        <w:t>》</w:t>
      </w:r>
      <w:r w:rsidRPr="001231B3">
        <w:rPr>
          <w:rFonts w:hint="eastAsia"/>
        </w:rPr>
        <w:t>。</w:t>
      </w:r>
    </w:p>
    <w:p w:rsidR="0097577B" w:rsidRPr="001231B3" w:rsidRDefault="00A0497C" w:rsidP="00A0497C">
      <w:pPr>
        <w:tabs>
          <w:tab w:val="left" w:pos="851"/>
        </w:tabs>
        <w:spacing w:line="360" w:lineRule="auto"/>
      </w:pPr>
      <w:r>
        <w:rPr>
          <w:rFonts w:hint="eastAsia"/>
        </w:rPr>
        <w:t>2</w:t>
      </w:r>
      <w:r w:rsidR="0097577B" w:rsidRPr="001231B3">
        <w:rPr>
          <w:rFonts w:hint="eastAsia"/>
        </w:rPr>
        <w:t>、修课事宜安排：</w:t>
      </w:r>
    </w:p>
    <w:p w:rsidR="00A0497C" w:rsidRDefault="0097577B" w:rsidP="00A0497C">
      <w:pPr>
        <w:pStyle w:val="a3"/>
        <w:numPr>
          <w:ilvl w:val="0"/>
          <w:numId w:val="14"/>
        </w:numPr>
        <w:tabs>
          <w:tab w:val="left" w:pos="0"/>
        </w:tabs>
        <w:spacing w:line="360" w:lineRule="auto"/>
        <w:ind w:firstLineChars="0"/>
      </w:pPr>
      <w:r w:rsidRPr="001231B3">
        <w:rPr>
          <w:rFonts w:hint="eastAsia"/>
        </w:rPr>
        <w:lastRenderedPageBreak/>
        <w:t>所有课程均由学生个人按流程通过“上海交通大学夏季学期”网站进行选课和缴费，课程名额先到先得，额满为止。</w:t>
      </w:r>
    </w:p>
    <w:p w:rsidR="0097577B" w:rsidRPr="001231B3" w:rsidRDefault="0097577B" w:rsidP="00A0497C">
      <w:pPr>
        <w:pStyle w:val="a3"/>
        <w:numPr>
          <w:ilvl w:val="0"/>
          <w:numId w:val="14"/>
        </w:numPr>
        <w:tabs>
          <w:tab w:val="left" w:pos="0"/>
        </w:tabs>
        <w:spacing w:line="360" w:lineRule="auto"/>
        <w:ind w:firstLineChars="0"/>
      </w:pPr>
      <w:r w:rsidRPr="00681103">
        <w:rPr>
          <w:rFonts w:hint="eastAsia"/>
        </w:rPr>
        <w:t>6</w:t>
      </w:r>
      <w:r w:rsidRPr="00681103">
        <w:rPr>
          <w:rFonts w:hint="eastAsia"/>
        </w:rPr>
        <w:t>月</w:t>
      </w:r>
      <w:r w:rsidRPr="00681103">
        <w:rPr>
          <w:rFonts w:hint="eastAsia"/>
        </w:rPr>
        <w:t>30</w:t>
      </w:r>
      <w:r w:rsidRPr="00681103">
        <w:rPr>
          <w:rFonts w:hint="eastAsia"/>
        </w:rPr>
        <w:t>日</w:t>
      </w:r>
      <w:r w:rsidRPr="00681103">
        <w:rPr>
          <w:rFonts w:hint="eastAsia"/>
        </w:rPr>
        <w:t>9</w:t>
      </w:r>
      <w:r>
        <w:rPr>
          <w:rFonts w:hint="eastAsia"/>
        </w:rPr>
        <w:t>:</w:t>
      </w:r>
      <w:r w:rsidRPr="001231B3">
        <w:rPr>
          <w:rFonts w:hint="eastAsia"/>
        </w:rPr>
        <w:t>00</w:t>
      </w:r>
      <w:r>
        <w:rPr>
          <w:rFonts w:hint="eastAsia"/>
        </w:rPr>
        <w:t>-16:00</w:t>
      </w:r>
      <w:r w:rsidRPr="001231B3">
        <w:rPr>
          <w:rFonts w:hint="eastAsia"/>
        </w:rPr>
        <w:t>，现场报到</w:t>
      </w:r>
      <w:r w:rsidR="00AE1553">
        <w:rPr>
          <w:rFonts w:hint="eastAsia"/>
        </w:rPr>
        <w:t>，</w:t>
      </w:r>
      <w:r w:rsidRPr="001231B3">
        <w:rPr>
          <w:rFonts w:hint="eastAsia"/>
        </w:rPr>
        <w:t>报到地点</w:t>
      </w:r>
      <w:r w:rsidR="00AE1553">
        <w:rPr>
          <w:rFonts w:hint="eastAsia"/>
        </w:rPr>
        <w:t>另行通知。</w:t>
      </w:r>
    </w:p>
    <w:p w:rsidR="0097577B" w:rsidRPr="001231B3" w:rsidRDefault="0097577B" w:rsidP="00A0497C">
      <w:pPr>
        <w:pStyle w:val="a3"/>
        <w:numPr>
          <w:ilvl w:val="0"/>
          <w:numId w:val="14"/>
        </w:numPr>
        <w:tabs>
          <w:tab w:val="left" w:pos="0"/>
        </w:tabs>
        <w:spacing w:line="360" w:lineRule="auto"/>
        <w:ind w:firstLineChars="0"/>
      </w:pPr>
      <w:r w:rsidRPr="001231B3">
        <w:rPr>
          <w:rFonts w:hint="eastAsia"/>
        </w:rPr>
        <w:t>7</w:t>
      </w:r>
      <w:r w:rsidRPr="001231B3">
        <w:rPr>
          <w:rFonts w:hint="eastAsia"/>
        </w:rPr>
        <w:t>月</w:t>
      </w:r>
      <w:r w:rsidRPr="001231B3">
        <w:rPr>
          <w:rFonts w:hint="eastAsia"/>
        </w:rPr>
        <w:t>1</w:t>
      </w:r>
      <w:r w:rsidRPr="001231B3">
        <w:rPr>
          <w:rFonts w:hint="eastAsia"/>
        </w:rPr>
        <w:t>日</w:t>
      </w:r>
      <w:r>
        <w:rPr>
          <w:rFonts w:hint="eastAsia"/>
        </w:rPr>
        <w:t>8:</w:t>
      </w:r>
      <w:r w:rsidRPr="001231B3">
        <w:rPr>
          <w:rFonts w:hint="eastAsia"/>
        </w:rPr>
        <w:t>00</w:t>
      </w:r>
      <w:r w:rsidRPr="001231B3">
        <w:rPr>
          <w:rFonts w:hint="eastAsia"/>
        </w:rPr>
        <w:t>起，到校上课。</w:t>
      </w:r>
    </w:p>
    <w:p w:rsidR="0097577B" w:rsidRPr="001231B3" w:rsidRDefault="0097577B" w:rsidP="00A0497C">
      <w:pPr>
        <w:pStyle w:val="a3"/>
        <w:numPr>
          <w:ilvl w:val="0"/>
          <w:numId w:val="14"/>
        </w:numPr>
        <w:tabs>
          <w:tab w:val="left" w:pos="0"/>
        </w:tabs>
        <w:spacing w:line="360" w:lineRule="auto"/>
        <w:ind w:firstLineChars="0"/>
      </w:pPr>
      <w:r w:rsidRPr="001231B3">
        <w:rPr>
          <w:rFonts w:hint="eastAsia"/>
        </w:rPr>
        <w:t>9</w:t>
      </w:r>
      <w:r>
        <w:rPr>
          <w:rFonts w:hint="eastAsia"/>
        </w:rPr>
        <w:t>月</w:t>
      </w:r>
      <w:r w:rsidRPr="001231B3">
        <w:rPr>
          <w:rFonts w:hint="eastAsia"/>
        </w:rPr>
        <w:t>-10</w:t>
      </w:r>
      <w:r w:rsidRPr="001231B3">
        <w:rPr>
          <w:rFonts w:hint="eastAsia"/>
        </w:rPr>
        <w:t>月</w:t>
      </w:r>
      <w:r>
        <w:rPr>
          <w:rFonts w:hint="eastAsia"/>
        </w:rPr>
        <w:t>，发放</w:t>
      </w:r>
      <w:r w:rsidRPr="001231B3">
        <w:rPr>
          <w:rFonts w:hint="eastAsia"/>
        </w:rPr>
        <w:t>成绩单</w:t>
      </w:r>
      <w:r>
        <w:rPr>
          <w:rFonts w:hint="eastAsia"/>
        </w:rPr>
        <w:t>。成绩单</w:t>
      </w:r>
      <w:r w:rsidRPr="001231B3">
        <w:rPr>
          <w:rFonts w:hint="eastAsia"/>
        </w:rPr>
        <w:t>由上海交通大学接收学生主管部门统一发放，发放时间视成绩登记情况而定，预计在</w:t>
      </w:r>
      <w:r>
        <w:rPr>
          <w:rFonts w:hint="eastAsia"/>
        </w:rPr>
        <w:t>9</w:t>
      </w:r>
      <w:r>
        <w:rPr>
          <w:rFonts w:hint="eastAsia"/>
        </w:rPr>
        <w:t>月</w:t>
      </w:r>
      <w:r>
        <w:rPr>
          <w:rFonts w:hint="eastAsia"/>
        </w:rPr>
        <w:t>-10</w:t>
      </w:r>
      <w:r>
        <w:rPr>
          <w:rFonts w:hint="eastAsia"/>
        </w:rPr>
        <w:t>月期间</w:t>
      </w:r>
      <w:r w:rsidRPr="001231B3">
        <w:rPr>
          <w:rFonts w:hint="eastAsia"/>
        </w:rPr>
        <w:t>。校外学生可免费获得</w:t>
      </w:r>
      <w:r w:rsidRPr="001231B3">
        <w:rPr>
          <w:rFonts w:hint="eastAsia"/>
        </w:rPr>
        <w:t>1</w:t>
      </w:r>
      <w:r w:rsidRPr="001231B3">
        <w:rPr>
          <w:rFonts w:hint="eastAsia"/>
        </w:rPr>
        <w:t>份中英文对照的上海交通大学夏季学期成绩单，如需多于</w:t>
      </w:r>
      <w:r w:rsidRPr="001231B3">
        <w:rPr>
          <w:rFonts w:hint="eastAsia"/>
        </w:rPr>
        <w:t>1</w:t>
      </w:r>
      <w:r w:rsidRPr="001231B3">
        <w:rPr>
          <w:rFonts w:hint="eastAsia"/>
        </w:rPr>
        <w:t>份，可在夏季学期网站申请并付费，收费规则见</w:t>
      </w:r>
      <w:r>
        <w:rPr>
          <w:rFonts w:hint="eastAsia"/>
        </w:rPr>
        <w:t>夏季学期网站——登录“我的空间”——“个人成绩”——</w:t>
      </w:r>
      <w:r w:rsidRPr="001C27C1">
        <w:rPr>
          <w:rFonts w:hint="eastAsia"/>
        </w:rPr>
        <w:t>“申请成绩单”栏目</w:t>
      </w:r>
      <w:r w:rsidRPr="001231B3">
        <w:rPr>
          <w:rFonts w:hint="eastAsia"/>
        </w:rPr>
        <w:t>相关说明。</w:t>
      </w:r>
    </w:p>
    <w:p w:rsidR="0097577B" w:rsidRPr="001231B3" w:rsidRDefault="00A0497C" w:rsidP="00A0497C">
      <w:pPr>
        <w:tabs>
          <w:tab w:val="left" w:pos="851"/>
        </w:tabs>
        <w:spacing w:line="360" w:lineRule="auto"/>
      </w:pPr>
      <w:r>
        <w:rPr>
          <w:rFonts w:hint="eastAsia"/>
        </w:rPr>
        <w:t>3</w:t>
      </w:r>
      <w:r w:rsidR="0097577B" w:rsidRPr="001231B3">
        <w:rPr>
          <w:rFonts w:hint="eastAsia"/>
        </w:rPr>
        <w:t>、修课注意事项：</w:t>
      </w:r>
    </w:p>
    <w:p w:rsidR="0097577B" w:rsidRPr="001231B3" w:rsidRDefault="0097577B" w:rsidP="00A0497C">
      <w:pPr>
        <w:pStyle w:val="a3"/>
        <w:numPr>
          <w:ilvl w:val="0"/>
          <w:numId w:val="15"/>
        </w:numPr>
        <w:tabs>
          <w:tab w:val="left" w:pos="0"/>
        </w:tabs>
        <w:spacing w:line="360" w:lineRule="auto"/>
        <w:ind w:left="851" w:firstLineChars="0" w:hanging="425"/>
      </w:pPr>
      <w:r w:rsidRPr="001231B3">
        <w:rPr>
          <w:rFonts w:hint="eastAsia"/>
        </w:rPr>
        <w:t>校际合作研究分会成员高校学生向分会报名，港澳台学生向上海交大港澳台办公室报名，留学生向上海交大国际教育学院报名。学生从报名</w:t>
      </w:r>
      <w:bookmarkStart w:id="0" w:name="_GoBack"/>
      <w:bookmarkEnd w:id="0"/>
      <w:r w:rsidRPr="001231B3">
        <w:rPr>
          <w:rFonts w:hint="eastAsia"/>
        </w:rPr>
        <w:t>单位获取学号信息进行选课。</w:t>
      </w:r>
    </w:p>
    <w:p w:rsidR="0097577B" w:rsidRPr="001231B3" w:rsidRDefault="0097577B" w:rsidP="00A0497C">
      <w:pPr>
        <w:pStyle w:val="a3"/>
        <w:numPr>
          <w:ilvl w:val="0"/>
          <w:numId w:val="15"/>
        </w:numPr>
        <w:tabs>
          <w:tab w:val="left" w:pos="0"/>
        </w:tabs>
        <w:spacing w:line="360" w:lineRule="auto"/>
        <w:ind w:left="851" w:firstLineChars="0" w:hanging="425"/>
      </w:pPr>
      <w:r>
        <w:rPr>
          <w:rFonts w:hint="eastAsia"/>
        </w:rPr>
        <w:t>每个</w:t>
      </w:r>
      <w:r w:rsidRPr="001231B3">
        <w:rPr>
          <w:rFonts w:hint="eastAsia"/>
        </w:rPr>
        <w:t>学生</w:t>
      </w:r>
      <w:r>
        <w:rPr>
          <w:rFonts w:hint="eastAsia"/>
        </w:rPr>
        <w:t>所选课程不能有时间冲突</w:t>
      </w:r>
      <w:r w:rsidRPr="001231B3">
        <w:rPr>
          <w:rFonts w:hint="eastAsia"/>
        </w:rPr>
        <w:t>。</w:t>
      </w:r>
    </w:p>
    <w:p w:rsidR="0097577B" w:rsidRDefault="0097577B" w:rsidP="00A0497C">
      <w:pPr>
        <w:pStyle w:val="a3"/>
        <w:numPr>
          <w:ilvl w:val="0"/>
          <w:numId w:val="15"/>
        </w:numPr>
        <w:tabs>
          <w:tab w:val="left" w:pos="0"/>
        </w:tabs>
        <w:spacing w:line="360" w:lineRule="auto"/>
        <w:ind w:left="851" w:firstLineChars="0" w:hanging="425"/>
      </w:pPr>
      <w:r>
        <w:rPr>
          <w:rFonts w:hint="eastAsia"/>
        </w:rPr>
        <w:t>选课前，请在上海交通大学夏季学期网站上登录并完成个人信息填写。</w:t>
      </w:r>
    </w:p>
    <w:p w:rsidR="0097577B" w:rsidRPr="001231B3" w:rsidRDefault="0097577B" w:rsidP="00A0497C">
      <w:pPr>
        <w:pStyle w:val="a3"/>
        <w:numPr>
          <w:ilvl w:val="0"/>
          <w:numId w:val="15"/>
        </w:numPr>
        <w:tabs>
          <w:tab w:val="left" w:pos="0"/>
        </w:tabs>
        <w:spacing w:line="360" w:lineRule="auto"/>
        <w:ind w:left="851" w:firstLineChars="0" w:hanging="425"/>
      </w:pPr>
      <w:r w:rsidRPr="001231B3">
        <w:rPr>
          <w:rFonts w:hint="eastAsia"/>
        </w:rPr>
        <w:t>选课后</w:t>
      </w:r>
      <w:r>
        <w:rPr>
          <w:rFonts w:hint="eastAsia"/>
        </w:rPr>
        <w:t>，</w:t>
      </w:r>
      <w:r w:rsidRPr="001231B3">
        <w:rPr>
          <w:rFonts w:hint="eastAsia"/>
        </w:rPr>
        <w:t>一般不予退课。课程选定后，学生应当按照所选课程规定时间上课，三次以上未到课者课程成绩以“</w:t>
      </w:r>
      <w:r w:rsidRPr="001231B3">
        <w:rPr>
          <w:rFonts w:hint="eastAsia"/>
        </w:rPr>
        <w:t>0</w:t>
      </w:r>
      <w:r w:rsidRPr="001231B3">
        <w:rPr>
          <w:rFonts w:hint="eastAsia"/>
        </w:rPr>
        <w:t>”分记。请务必慎重选课。</w:t>
      </w:r>
    </w:p>
    <w:p w:rsidR="0097577B" w:rsidRDefault="0097577B" w:rsidP="00A0497C">
      <w:pPr>
        <w:pStyle w:val="a3"/>
        <w:numPr>
          <w:ilvl w:val="0"/>
          <w:numId w:val="15"/>
        </w:numPr>
        <w:tabs>
          <w:tab w:val="left" w:pos="0"/>
        </w:tabs>
        <w:spacing w:line="360" w:lineRule="auto"/>
        <w:ind w:left="851" w:firstLineChars="0" w:hanging="425"/>
      </w:pPr>
      <w:r>
        <w:rPr>
          <w:rFonts w:hint="eastAsia"/>
        </w:rPr>
        <w:t>学生课前须查看清楚上课地点，</w:t>
      </w:r>
      <w:r>
        <w:rPr>
          <w:rFonts w:hint="eastAsia"/>
        </w:rPr>
        <w:t>2013</w:t>
      </w:r>
      <w:r>
        <w:rPr>
          <w:rFonts w:hint="eastAsia"/>
        </w:rPr>
        <w:t>年夏季学期课程教室主要集中安排在西区上院、中院和下院</w:t>
      </w:r>
      <w:r w:rsidR="00AE1553">
        <w:rPr>
          <w:rFonts w:hint="eastAsia"/>
        </w:rPr>
        <w:t>。</w:t>
      </w:r>
    </w:p>
    <w:p w:rsidR="0097577B" w:rsidRPr="001231B3" w:rsidRDefault="0097577B" w:rsidP="00A0497C">
      <w:pPr>
        <w:pStyle w:val="a3"/>
        <w:numPr>
          <w:ilvl w:val="0"/>
          <w:numId w:val="15"/>
        </w:numPr>
        <w:tabs>
          <w:tab w:val="left" w:pos="0"/>
        </w:tabs>
        <w:spacing w:line="360" w:lineRule="auto"/>
        <w:ind w:left="851" w:firstLineChars="0" w:hanging="425"/>
      </w:pPr>
      <w:r w:rsidRPr="001231B3">
        <w:rPr>
          <w:rFonts w:hint="eastAsia"/>
        </w:rPr>
        <w:t>凡校方原因决定停开的课程在公布后，系统对学生选课做自动删除，学生不需办理退课，费用作相应处理。</w:t>
      </w:r>
    </w:p>
    <w:p w:rsidR="0097577B" w:rsidRPr="001231B3" w:rsidRDefault="0097577B" w:rsidP="00A0497C">
      <w:pPr>
        <w:pStyle w:val="a3"/>
        <w:numPr>
          <w:ilvl w:val="0"/>
          <w:numId w:val="15"/>
        </w:numPr>
        <w:tabs>
          <w:tab w:val="left" w:pos="0"/>
        </w:tabs>
        <w:spacing w:line="360" w:lineRule="auto"/>
        <w:ind w:left="851" w:firstLineChars="0" w:hanging="425"/>
      </w:pPr>
      <w:r w:rsidRPr="001C27C1">
        <w:rPr>
          <w:rFonts w:hint="eastAsia"/>
        </w:rPr>
        <w:t>夏季学期课程有评教环节。学生在夏季学期第</w:t>
      </w:r>
      <w:r w:rsidRPr="001C27C1">
        <w:rPr>
          <w:rFonts w:hint="eastAsia"/>
        </w:rPr>
        <w:t>2</w:t>
      </w:r>
      <w:r w:rsidRPr="001C27C1">
        <w:rPr>
          <w:rFonts w:hint="eastAsia"/>
        </w:rPr>
        <w:t>周起</w:t>
      </w:r>
      <w:r w:rsidRPr="001231B3">
        <w:rPr>
          <w:rFonts w:hint="eastAsia"/>
        </w:rPr>
        <w:t>，应参加网上评教。</w:t>
      </w:r>
    </w:p>
    <w:p w:rsidR="00A0497C" w:rsidRPr="00A0497C" w:rsidRDefault="0097577B" w:rsidP="00A0497C">
      <w:pPr>
        <w:pStyle w:val="a3"/>
        <w:numPr>
          <w:ilvl w:val="0"/>
          <w:numId w:val="15"/>
        </w:numPr>
        <w:tabs>
          <w:tab w:val="left" w:pos="0"/>
        </w:tabs>
        <w:spacing w:line="360" w:lineRule="auto"/>
        <w:ind w:left="851" w:firstLineChars="0" w:hanging="425"/>
        <w:jc w:val="left"/>
        <w:rPr>
          <w:rStyle w:val="a8"/>
          <w:color w:val="auto"/>
          <w:u w:val="none"/>
        </w:rPr>
      </w:pPr>
      <w:r>
        <w:rPr>
          <w:rFonts w:hint="eastAsia"/>
        </w:rPr>
        <w:t>上海交通大学</w:t>
      </w:r>
      <w:r>
        <w:rPr>
          <w:rFonts w:hint="eastAsia"/>
        </w:rPr>
        <w:t>2013</w:t>
      </w:r>
      <w:r>
        <w:rPr>
          <w:rFonts w:hint="eastAsia"/>
        </w:rPr>
        <w:t>年夏季学期校历请见：</w:t>
      </w:r>
      <w:hyperlink r:id="rId7" w:history="1">
        <w:r w:rsidRPr="008922AA">
          <w:rPr>
            <w:rStyle w:val="a8"/>
          </w:rPr>
          <w:t>http://www.jwc.sjtu.edu.cn/web/sjtu/198109.htm</w:t>
        </w:r>
      </w:hyperlink>
    </w:p>
    <w:p w:rsidR="00A0497C" w:rsidRDefault="0097577B" w:rsidP="004E7523">
      <w:pPr>
        <w:pStyle w:val="a3"/>
        <w:numPr>
          <w:ilvl w:val="0"/>
          <w:numId w:val="15"/>
        </w:numPr>
        <w:tabs>
          <w:tab w:val="left" w:pos="0"/>
        </w:tabs>
        <w:spacing w:line="360" w:lineRule="auto"/>
        <w:ind w:left="851" w:firstLineChars="0" w:hanging="425"/>
        <w:jc w:val="left"/>
      </w:pPr>
      <w:r>
        <w:rPr>
          <w:rFonts w:hint="eastAsia"/>
        </w:rPr>
        <w:t>上海交通大学学生上课时间表请见：</w:t>
      </w:r>
      <w:hyperlink r:id="rId8" w:history="1">
        <w:r w:rsidRPr="008922AA">
          <w:rPr>
            <w:rStyle w:val="a8"/>
          </w:rPr>
          <w:t>http://www.jwc.sjtu.edu.cn/web/sjtu/198154-1980000001086.htm</w:t>
        </w:r>
      </w:hyperlink>
    </w:p>
    <w:p w:rsidR="00A0497C" w:rsidRDefault="004E7523" w:rsidP="004E7523">
      <w:pPr>
        <w:tabs>
          <w:tab w:val="left" w:pos="851"/>
        </w:tabs>
        <w:spacing w:line="360" w:lineRule="auto"/>
        <w:rPr>
          <w:rFonts w:hint="eastAsia"/>
        </w:rPr>
      </w:pPr>
      <w:r>
        <w:rPr>
          <w:rFonts w:hint="eastAsia"/>
        </w:rPr>
        <w:t>4</w:t>
      </w:r>
      <w:r>
        <w:rPr>
          <w:rFonts w:hint="eastAsia"/>
        </w:rPr>
        <w:t>、选课参考清单（具体以选课时网上课程清单为准）：</w:t>
      </w:r>
    </w:p>
    <w:tbl>
      <w:tblPr>
        <w:tblW w:w="8237" w:type="dxa"/>
        <w:tblInd w:w="93" w:type="dxa"/>
        <w:tblLook w:val="04A0"/>
      </w:tblPr>
      <w:tblGrid>
        <w:gridCol w:w="952"/>
        <w:gridCol w:w="3458"/>
        <w:gridCol w:w="1134"/>
        <w:gridCol w:w="708"/>
        <w:gridCol w:w="1134"/>
        <w:gridCol w:w="851"/>
      </w:tblGrid>
      <w:tr w:rsidR="004E7523" w:rsidRPr="004E7523" w:rsidTr="004E7523">
        <w:trPr>
          <w:trHeight w:val="270"/>
          <w:tblHeader/>
        </w:trPr>
        <w:tc>
          <w:tcPr>
            <w:tcW w:w="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b/>
                <w:bCs/>
                <w:kern w:val="0"/>
                <w:sz w:val="20"/>
                <w:szCs w:val="20"/>
              </w:rPr>
            </w:pPr>
            <w:r w:rsidRPr="004E7523">
              <w:rPr>
                <w:rFonts w:ascii="宋体" w:eastAsia="宋体" w:hAnsi="宋体" w:cs="宋体" w:hint="eastAsia"/>
                <w:b/>
                <w:bCs/>
                <w:kern w:val="0"/>
                <w:sz w:val="20"/>
                <w:szCs w:val="20"/>
              </w:rPr>
              <w:t>序号</w:t>
            </w:r>
          </w:p>
        </w:tc>
        <w:tc>
          <w:tcPr>
            <w:tcW w:w="3458" w:type="dxa"/>
            <w:tcBorders>
              <w:top w:val="single" w:sz="4" w:space="0" w:color="auto"/>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b/>
                <w:bCs/>
                <w:kern w:val="0"/>
                <w:sz w:val="20"/>
                <w:szCs w:val="20"/>
              </w:rPr>
            </w:pPr>
            <w:r w:rsidRPr="004E7523">
              <w:rPr>
                <w:rFonts w:ascii="宋体" w:eastAsia="宋体" w:hAnsi="宋体" w:cs="宋体" w:hint="eastAsia"/>
                <w:b/>
                <w:bCs/>
                <w:kern w:val="0"/>
                <w:sz w:val="20"/>
                <w:szCs w:val="20"/>
              </w:rPr>
              <w:t>课程名称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b/>
                <w:bCs/>
                <w:kern w:val="0"/>
                <w:sz w:val="20"/>
                <w:szCs w:val="20"/>
              </w:rPr>
            </w:pPr>
            <w:r w:rsidRPr="004E7523">
              <w:rPr>
                <w:rFonts w:ascii="宋体" w:eastAsia="宋体" w:hAnsi="宋体" w:cs="宋体" w:hint="eastAsia"/>
                <w:b/>
                <w:bCs/>
                <w:kern w:val="0"/>
                <w:sz w:val="20"/>
                <w:szCs w:val="20"/>
              </w:rPr>
              <w:t>类别</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b/>
                <w:bCs/>
                <w:kern w:val="0"/>
                <w:sz w:val="20"/>
                <w:szCs w:val="20"/>
              </w:rPr>
            </w:pPr>
            <w:r w:rsidRPr="004E7523">
              <w:rPr>
                <w:rFonts w:ascii="宋体" w:eastAsia="宋体" w:hAnsi="宋体" w:cs="宋体" w:hint="eastAsia"/>
                <w:b/>
                <w:bCs/>
                <w:kern w:val="0"/>
                <w:sz w:val="20"/>
                <w:szCs w:val="20"/>
              </w:rPr>
              <w:t>学分</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b/>
                <w:bCs/>
                <w:kern w:val="0"/>
                <w:sz w:val="20"/>
                <w:szCs w:val="20"/>
              </w:rPr>
            </w:pPr>
            <w:r w:rsidRPr="004E7523">
              <w:rPr>
                <w:rFonts w:ascii="宋体" w:eastAsia="宋体" w:hAnsi="宋体" w:cs="宋体" w:hint="eastAsia"/>
                <w:b/>
                <w:bCs/>
                <w:kern w:val="0"/>
                <w:sz w:val="20"/>
                <w:szCs w:val="20"/>
              </w:rPr>
              <w:t>任课教师</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b/>
                <w:bCs/>
                <w:kern w:val="0"/>
                <w:sz w:val="20"/>
                <w:szCs w:val="20"/>
              </w:rPr>
            </w:pPr>
            <w:r w:rsidRPr="004E7523">
              <w:rPr>
                <w:rFonts w:ascii="宋体" w:eastAsia="宋体" w:hAnsi="宋体" w:cs="宋体" w:hint="eastAsia"/>
                <w:b/>
                <w:bCs/>
                <w:kern w:val="0"/>
                <w:sz w:val="20"/>
                <w:szCs w:val="20"/>
              </w:rPr>
              <w:t>职称</w:t>
            </w:r>
          </w:p>
        </w:tc>
      </w:tr>
      <w:tr w:rsidR="004E7523" w:rsidRPr="004E7523" w:rsidTr="004E7523">
        <w:trPr>
          <w:trHeight w:val="48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1</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风险资本与创业</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经济管理</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黄河明</w:t>
            </w:r>
            <w:r w:rsidRPr="004E7523">
              <w:rPr>
                <w:rFonts w:ascii="宋体" w:eastAsia="宋体" w:hAnsi="宋体" w:cs="宋体" w:hint="eastAsia"/>
                <w:kern w:val="0"/>
                <w:sz w:val="20"/>
                <w:szCs w:val="20"/>
              </w:rPr>
              <w:br/>
              <w:t>（外聘）</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教授</w:t>
            </w:r>
          </w:p>
        </w:tc>
      </w:tr>
      <w:tr w:rsidR="004E7523" w:rsidRPr="004E7523" w:rsidTr="004E7523">
        <w:trPr>
          <w:trHeight w:val="48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lastRenderedPageBreak/>
              <w:t>2</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电子商务基础</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经济管理</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罗继锋</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讲师</w:t>
            </w:r>
          </w:p>
        </w:tc>
      </w:tr>
      <w:tr w:rsidR="004E7523" w:rsidRPr="004E7523" w:rsidTr="004E7523">
        <w:trPr>
          <w:trHeight w:val="48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3</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文化多元主义与领导学</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人文社科</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葛永光</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教授</w:t>
            </w:r>
          </w:p>
        </w:tc>
      </w:tr>
      <w:tr w:rsidR="004E7523" w:rsidRPr="004E7523" w:rsidTr="004E7523">
        <w:trPr>
          <w:trHeight w:val="27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4</w:t>
            </w:r>
          </w:p>
        </w:tc>
        <w:tc>
          <w:tcPr>
            <w:tcW w:w="3458" w:type="dxa"/>
            <w:tcBorders>
              <w:top w:val="nil"/>
              <w:left w:val="nil"/>
              <w:bottom w:val="single" w:sz="4" w:space="0" w:color="auto"/>
              <w:right w:val="single" w:sz="4" w:space="0" w:color="auto"/>
            </w:tcBorders>
            <w:shd w:val="clear" w:color="auto" w:fill="auto"/>
            <w:noWrap/>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欧亚文化节庆研讨</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人文社科</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林國源</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教授</w:t>
            </w:r>
          </w:p>
        </w:tc>
      </w:tr>
      <w:tr w:rsidR="004E7523" w:rsidRPr="004E7523" w:rsidTr="004E7523">
        <w:trPr>
          <w:trHeight w:val="72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5</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华夏文明的发生与崇玉拜金情结</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人文社科</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叶舒宪</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讲席教授</w:t>
            </w:r>
          </w:p>
        </w:tc>
      </w:tr>
      <w:tr w:rsidR="004E7523" w:rsidRPr="004E7523" w:rsidTr="004E7523">
        <w:trPr>
          <w:trHeight w:val="48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6</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台湾音乐文化</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人文社科</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沈冬</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 xml:space="preserve">　</w:t>
            </w:r>
          </w:p>
        </w:tc>
      </w:tr>
      <w:tr w:rsidR="004E7523" w:rsidRPr="004E7523" w:rsidTr="004E7523">
        <w:trPr>
          <w:trHeight w:val="48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7</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科技伦理专题</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人文社科</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李侠</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教授</w:t>
            </w:r>
          </w:p>
        </w:tc>
      </w:tr>
      <w:tr w:rsidR="004E7523" w:rsidRPr="004E7523" w:rsidTr="004E7523">
        <w:trPr>
          <w:trHeight w:val="48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8</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西方现当代文化思潮</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人文社科</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单世联</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教授</w:t>
            </w:r>
          </w:p>
        </w:tc>
      </w:tr>
      <w:tr w:rsidR="004E7523" w:rsidRPr="004E7523" w:rsidTr="004E7523">
        <w:trPr>
          <w:trHeight w:val="48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9</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传记的理论与实践</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人文社科</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杨正润</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教授</w:t>
            </w:r>
          </w:p>
        </w:tc>
      </w:tr>
      <w:tr w:rsidR="004E7523" w:rsidRPr="004E7523" w:rsidTr="004E7523">
        <w:trPr>
          <w:trHeight w:val="72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10</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领导力学习与实践</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人文社科</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卢永彬、郭寿旺(台湾老师)</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讲师</w:t>
            </w:r>
          </w:p>
        </w:tc>
      </w:tr>
      <w:tr w:rsidR="004E7523" w:rsidRPr="004E7523" w:rsidTr="004E7523">
        <w:trPr>
          <w:trHeight w:val="72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11</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治理之善：公共行政热点解析</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人文社科</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章伟</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讲师</w:t>
            </w:r>
          </w:p>
        </w:tc>
      </w:tr>
      <w:tr w:rsidR="004E7523" w:rsidRPr="004E7523" w:rsidTr="004E7523">
        <w:trPr>
          <w:trHeight w:val="48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12</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物理异想</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自然科学与工程技术</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李威仪</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教授</w:t>
            </w:r>
          </w:p>
        </w:tc>
      </w:tr>
      <w:tr w:rsidR="004E7523" w:rsidRPr="004E7523" w:rsidTr="004E7523">
        <w:trPr>
          <w:trHeight w:val="48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13</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力学与工程</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自然科学与工程技术</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洪嘉振</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教授</w:t>
            </w:r>
          </w:p>
        </w:tc>
      </w:tr>
      <w:tr w:rsidR="004E7523" w:rsidRPr="004E7523" w:rsidTr="004E7523">
        <w:trPr>
          <w:trHeight w:val="48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14</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无线电波中的宇宙</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自然科学与工程技术</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武向平</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教授/院士/杰青</w:t>
            </w:r>
          </w:p>
        </w:tc>
      </w:tr>
      <w:tr w:rsidR="004E7523" w:rsidRPr="004E7523" w:rsidTr="004E7523">
        <w:trPr>
          <w:trHeight w:val="48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15</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中药学通论</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自然科学与工程技术</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王梦月</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副教授</w:t>
            </w:r>
          </w:p>
        </w:tc>
      </w:tr>
      <w:tr w:rsidR="004E7523" w:rsidRPr="004E7523" w:rsidTr="004E7523">
        <w:trPr>
          <w:trHeight w:val="48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16</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数学实验</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自然科学与工程技术</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乐经良/陈贤峰</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教授/副教授</w:t>
            </w:r>
          </w:p>
        </w:tc>
      </w:tr>
      <w:tr w:rsidR="004E7523" w:rsidRPr="004E7523" w:rsidTr="004E7523">
        <w:trPr>
          <w:trHeight w:val="57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17</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PMingLiU" w:eastAsia="PMingLiU" w:hAnsi="PMingLiU" w:cs="宋体"/>
                <w:kern w:val="0"/>
                <w:sz w:val="20"/>
                <w:szCs w:val="20"/>
              </w:rPr>
            </w:pPr>
            <w:r w:rsidRPr="004E7523">
              <w:rPr>
                <w:rFonts w:ascii="PMingLiU" w:eastAsia="PMingLiU" w:hAnsi="PMingLiU" w:cs="宋体" w:hint="eastAsia"/>
                <w:kern w:val="0"/>
                <w:sz w:val="20"/>
                <w:szCs w:val="20"/>
              </w:rPr>
              <w:t>台湾文学与文化</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人文社科</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梅家玲</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教授</w:t>
            </w:r>
          </w:p>
        </w:tc>
      </w:tr>
      <w:tr w:rsidR="004E7523" w:rsidRPr="004E7523" w:rsidTr="004E7523">
        <w:trPr>
          <w:trHeight w:val="72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18</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公民社会与非政府组织</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人文社科</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林冈（校内联系人）、丁仁方</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教授</w:t>
            </w:r>
          </w:p>
        </w:tc>
      </w:tr>
      <w:tr w:rsidR="004E7523" w:rsidRPr="004E7523" w:rsidTr="004E7523">
        <w:trPr>
          <w:trHeight w:val="72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19</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新形势下的两岸关系关系专题研究</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人文社科</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邵宗海</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教授</w:t>
            </w:r>
          </w:p>
        </w:tc>
      </w:tr>
      <w:tr w:rsidR="004E7523" w:rsidRPr="004E7523" w:rsidTr="004E7523">
        <w:trPr>
          <w:trHeight w:val="144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lastRenderedPageBreak/>
              <w:t>20</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环保产业发展与卓越工程教育</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自然科学与工程技术</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James O. Leckie，吴唯民，张建琪，等。 李春杰（与兼职导师）</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副教授</w:t>
            </w:r>
          </w:p>
        </w:tc>
      </w:tr>
      <w:tr w:rsidR="004E7523" w:rsidRPr="004E7523" w:rsidTr="004E7523">
        <w:trPr>
          <w:trHeight w:val="72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21</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国际安全战略基础理论</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人文社科</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郑华（校内联系人）、张晓明</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教授</w:t>
            </w:r>
          </w:p>
        </w:tc>
      </w:tr>
      <w:tr w:rsidR="004E7523" w:rsidRPr="004E7523" w:rsidTr="004E7523">
        <w:trPr>
          <w:trHeight w:val="72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22</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中国宪法的实施及其保障</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人文社科</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1</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童之伟</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教授</w:t>
            </w:r>
          </w:p>
        </w:tc>
      </w:tr>
      <w:tr w:rsidR="004E7523" w:rsidRPr="004E7523" w:rsidTr="004E7523">
        <w:trPr>
          <w:trHeight w:val="96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23</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当代中国外交热点议题分析</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社会科学</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郑华（校内联系人）、杨洁勉、倪世雄等</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教授</w:t>
            </w:r>
          </w:p>
        </w:tc>
      </w:tr>
      <w:tr w:rsidR="004E7523" w:rsidRPr="004E7523" w:rsidTr="004E7523">
        <w:trPr>
          <w:trHeight w:val="27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24</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信息与感知</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科学技术</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赵辉</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教授</w:t>
            </w:r>
          </w:p>
        </w:tc>
      </w:tr>
      <w:tr w:rsidR="004E7523" w:rsidRPr="004E7523" w:rsidTr="004E7523">
        <w:trPr>
          <w:trHeight w:val="75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25</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建筑赏析</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人文学科</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刘士兴</w:t>
            </w:r>
            <w:r w:rsidRPr="004E7523">
              <w:rPr>
                <w:rFonts w:ascii="Times New Roman" w:eastAsia="宋体" w:hAnsi="Times New Roman" w:cs="Times New Roman"/>
                <w:kern w:val="0"/>
                <w:sz w:val="20"/>
                <w:szCs w:val="20"/>
              </w:rPr>
              <w:t>/</w:t>
            </w:r>
            <w:r w:rsidRPr="004E7523">
              <w:rPr>
                <w:rFonts w:ascii="宋体" w:eastAsia="宋体" w:hAnsi="宋体" w:cs="宋体" w:hint="eastAsia"/>
                <w:kern w:val="0"/>
                <w:sz w:val="20"/>
                <w:szCs w:val="20"/>
              </w:rPr>
              <w:t>赵冬梅</w:t>
            </w:r>
            <w:r w:rsidRPr="004E7523">
              <w:rPr>
                <w:rFonts w:ascii="Times New Roman" w:eastAsia="宋体" w:hAnsi="Times New Roman" w:cs="Times New Roman"/>
                <w:kern w:val="0"/>
                <w:sz w:val="20"/>
                <w:szCs w:val="20"/>
              </w:rPr>
              <w:t>/</w:t>
            </w:r>
            <w:r w:rsidRPr="004E7523">
              <w:rPr>
                <w:rFonts w:ascii="宋体" w:eastAsia="宋体" w:hAnsi="宋体" w:cs="宋体" w:hint="eastAsia"/>
                <w:kern w:val="0"/>
                <w:sz w:val="20"/>
                <w:szCs w:val="20"/>
              </w:rPr>
              <w:t>卢琦</w:t>
            </w:r>
            <w:r w:rsidRPr="004E7523">
              <w:rPr>
                <w:rFonts w:ascii="Times New Roman" w:eastAsia="宋体" w:hAnsi="Times New Roman" w:cs="Times New Roman"/>
                <w:kern w:val="0"/>
                <w:sz w:val="20"/>
                <w:szCs w:val="20"/>
              </w:rPr>
              <w:t>/</w:t>
            </w:r>
            <w:r w:rsidRPr="004E7523">
              <w:rPr>
                <w:rFonts w:ascii="宋体" w:eastAsia="宋体" w:hAnsi="宋体" w:cs="宋体" w:hint="eastAsia"/>
                <w:kern w:val="0"/>
                <w:sz w:val="20"/>
                <w:szCs w:val="20"/>
              </w:rPr>
              <w:t>王浩娱</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副教授</w:t>
            </w:r>
          </w:p>
        </w:tc>
      </w:tr>
      <w:tr w:rsidR="004E7523" w:rsidRPr="004E7523" w:rsidTr="004E7523">
        <w:trPr>
          <w:trHeight w:val="48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26</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中国文化史八讲</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人文学科</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陈业新</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教授</w:t>
            </w:r>
          </w:p>
        </w:tc>
      </w:tr>
      <w:tr w:rsidR="004E7523" w:rsidRPr="004E7523" w:rsidTr="004E7523">
        <w:trPr>
          <w:trHeight w:val="48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27</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环境变化与中华文明</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人文学科</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李玉偿</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教授</w:t>
            </w:r>
          </w:p>
        </w:tc>
      </w:tr>
      <w:tr w:rsidR="004E7523" w:rsidRPr="004E7523" w:rsidTr="004E7523">
        <w:trPr>
          <w:trHeight w:val="48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28</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Courier New" w:eastAsia="宋体" w:hAnsi="Courier New" w:cs="Courier New"/>
                <w:kern w:val="0"/>
                <w:sz w:val="20"/>
                <w:szCs w:val="20"/>
              </w:rPr>
            </w:pPr>
            <w:r w:rsidRPr="004E7523">
              <w:rPr>
                <w:rFonts w:ascii="Courier New" w:eastAsia="宋体" w:hAnsi="Courier New" w:cs="Courier New"/>
                <w:kern w:val="0"/>
                <w:sz w:val="20"/>
                <w:szCs w:val="20"/>
              </w:rPr>
              <w:t>唐诗宋词人文解读</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人文学科</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ourier New" w:eastAsia="宋体" w:hAnsi="Courier New" w:cs="Courier New"/>
                <w:kern w:val="0"/>
                <w:sz w:val="20"/>
                <w:szCs w:val="20"/>
              </w:rPr>
            </w:pPr>
            <w:r w:rsidRPr="004E7523">
              <w:rPr>
                <w:rFonts w:ascii="Courier New" w:eastAsia="宋体" w:hAnsi="Courier New" w:cs="Courier New"/>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李康化</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副教授</w:t>
            </w:r>
          </w:p>
        </w:tc>
      </w:tr>
      <w:tr w:rsidR="004E7523" w:rsidRPr="004E7523" w:rsidTr="004E7523">
        <w:trPr>
          <w:trHeight w:val="27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29</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汉字文化</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人文学科</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刘元春</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讲师</w:t>
            </w:r>
          </w:p>
        </w:tc>
      </w:tr>
      <w:tr w:rsidR="004E7523" w:rsidRPr="004E7523" w:rsidTr="004E7523">
        <w:trPr>
          <w:trHeight w:val="27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30</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科学技术史</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人文学科</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关增建</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教授</w:t>
            </w:r>
          </w:p>
        </w:tc>
      </w:tr>
      <w:tr w:rsidR="004E7523" w:rsidRPr="004E7523" w:rsidTr="004E7523">
        <w:trPr>
          <w:trHeight w:val="48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31</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近代世界发展史</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人文学科</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邓峰</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教授</w:t>
            </w:r>
          </w:p>
        </w:tc>
      </w:tr>
      <w:tr w:rsidR="004E7523" w:rsidRPr="004E7523" w:rsidTr="004E7523">
        <w:trPr>
          <w:trHeight w:val="48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32</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哲学 科学 技术</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人文学科</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3</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闫宏秀，李侠等</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教授副教授</w:t>
            </w:r>
          </w:p>
        </w:tc>
      </w:tr>
      <w:tr w:rsidR="004E7523" w:rsidRPr="004E7523" w:rsidTr="004E7523">
        <w:trPr>
          <w:trHeight w:val="27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33</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孙子兵法</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人文学科</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闫成</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讲师</w:t>
            </w:r>
          </w:p>
        </w:tc>
      </w:tr>
      <w:tr w:rsidR="004E7523" w:rsidRPr="004E7523" w:rsidTr="004E7523">
        <w:trPr>
          <w:trHeight w:val="48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34</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莎士比亚戏剧赏析</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人文学科</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李琤</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讲师</w:t>
            </w:r>
          </w:p>
        </w:tc>
      </w:tr>
      <w:tr w:rsidR="004E7523" w:rsidRPr="004E7523" w:rsidTr="004E7523">
        <w:trPr>
          <w:trHeight w:val="27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35</w:t>
            </w:r>
          </w:p>
        </w:tc>
        <w:tc>
          <w:tcPr>
            <w:tcW w:w="3458" w:type="dxa"/>
            <w:tcBorders>
              <w:top w:val="nil"/>
              <w:left w:val="nil"/>
              <w:bottom w:val="single" w:sz="4" w:space="0" w:color="auto"/>
              <w:right w:val="single" w:sz="4" w:space="0" w:color="auto"/>
            </w:tcBorders>
            <w:shd w:val="clear" w:color="auto" w:fill="auto"/>
            <w:noWrap/>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中外文化</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人文学科</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ourier New" w:eastAsia="宋体" w:hAnsi="Courier New" w:cs="Courier New"/>
                <w:kern w:val="0"/>
                <w:sz w:val="20"/>
                <w:szCs w:val="20"/>
              </w:rPr>
            </w:pPr>
            <w:r w:rsidRPr="004E7523">
              <w:rPr>
                <w:rFonts w:ascii="Courier New" w:eastAsia="宋体" w:hAnsi="Courier New" w:cs="Courier New"/>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高福进</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教授</w:t>
            </w:r>
          </w:p>
        </w:tc>
      </w:tr>
      <w:tr w:rsidR="004E7523" w:rsidRPr="004E7523" w:rsidTr="004E7523">
        <w:trPr>
          <w:trHeight w:val="48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36</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当代中国外交</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社会科学</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郑华</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副教授</w:t>
            </w:r>
          </w:p>
        </w:tc>
      </w:tr>
      <w:tr w:rsidR="004E7523" w:rsidRPr="004E7523" w:rsidTr="004E7523">
        <w:trPr>
          <w:trHeight w:val="48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37</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民族主义与族群政治</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社会科学</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吴清</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副教授</w:t>
            </w:r>
          </w:p>
        </w:tc>
      </w:tr>
      <w:tr w:rsidR="004E7523" w:rsidRPr="004E7523" w:rsidTr="004E7523">
        <w:trPr>
          <w:trHeight w:val="48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38</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台湾研究（双语）</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社会科学</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林冈</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教授</w:t>
            </w:r>
          </w:p>
        </w:tc>
      </w:tr>
      <w:tr w:rsidR="004E7523" w:rsidRPr="004E7523" w:rsidTr="004E7523">
        <w:trPr>
          <w:trHeight w:val="27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39</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Courier New" w:eastAsia="宋体" w:hAnsi="Courier New" w:cs="Courier New"/>
                <w:kern w:val="0"/>
                <w:sz w:val="20"/>
                <w:szCs w:val="20"/>
              </w:rPr>
            </w:pPr>
            <w:r w:rsidRPr="004E7523">
              <w:rPr>
                <w:rFonts w:ascii="Courier New" w:eastAsia="宋体" w:hAnsi="Courier New" w:cs="Courier New"/>
                <w:kern w:val="0"/>
                <w:sz w:val="20"/>
                <w:szCs w:val="20"/>
              </w:rPr>
              <w:t>管理哲学</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社会科学</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ourier New" w:eastAsia="宋体" w:hAnsi="Courier New" w:cs="Courier New"/>
                <w:kern w:val="0"/>
                <w:sz w:val="20"/>
                <w:szCs w:val="20"/>
              </w:rPr>
            </w:pPr>
            <w:r w:rsidRPr="004E7523">
              <w:rPr>
                <w:rFonts w:ascii="Courier New" w:eastAsia="宋体" w:hAnsi="Courier New" w:cs="Courier New"/>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Courier New" w:eastAsia="宋体" w:hAnsi="Courier New" w:cs="Courier New"/>
                <w:kern w:val="0"/>
                <w:sz w:val="20"/>
                <w:szCs w:val="20"/>
              </w:rPr>
            </w:pPr>
            <w:r w:rsidRPr="004E7523">
              <w:rPr>
                <w:rFonts w:ascii="Courier New" w:eastAsia="宋体" w:hAnsi="Courier New" w:cs="Courier New"/>
                <w:kern w:val="0"/>
                <w:sz w:val="20"/>
                <w:szCs w:val="20"/>
              </w:rPr>
              <w:t>全林</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ourier New" w:eastAsia="宋体" w:hAnsi="Courier New" w:cs="Courier New"/>
                <w:kern w:val="0"/>
                <w:sz w:val="20"/>
                <w:szCs w:val="20"/>
              </w:rPr>
            </w:pPr>
            <w:r w:rsidRPr="004E7523">
              <w:rPr>
                <w:rFonts w:ascii="Courier New" w:eastAsia="宋体" w:hAnsi="Courier New" w:cs="Courier New"/>
                <w:kern w:val="0"/>
                <w:sz w:val="20"/>
                <w:szCs w:val="20"/>
              </w:rPr>
              <w:t>教授</w:t>
            </w:r>
          </w:p>
        </w:tc>
      </w:tr>
      <w:tr w:rsidR="004E7523" w:rsidRPr="004E7523" w:rsidTr="004E7523">
        <w:trPr>
          <w:trHeight w:val="48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40</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环境与可持续发展</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社会科学</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刘书俊</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副教</w:t>
            </w:r>
          </w:p>
        </w:tc>
      </w:tr>
      <w:tr w:rsidR="004E7523" w:rsidRPr="004E7523" w:rsidTr="004E7523">
        <w:trPr>
          <w:trHeight w:val="72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41</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Courier New" w:eastAsia="宋体" w:hAnsi="Courier New" w:cs="Courier New"/>
                <w:kern w:val="0"/>
                <w:sz w:val="20"/>
                <w:szCs w:val="20"/>
              </w:rPr>
            </w:pPr>
            <w:r w:rsidRPr="004E7523">
              <w:rPr>
                <w:rFonts w:ascii="Courier New" w:eastAsia="宋体" w:hAnsi="Courier New" w:cs="Courier New"/>
                <w:kern w:val="0"/>
                <w:sz w:val="20"/>
                <w:szCs w:val="20"/>
              </w:rPr>
              <w:t>武装冲突与人道主义</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社会科学</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ourier New" w:eastAsia="宋体" w:hAnsi="Courier New" w:cs="Courier New"/>
                <w:kern w:val="0"/>
                <w:sz w:val="20"/>
                <w:szCs w:val="20"/>
              </w:rPr>
            </w:pPr>
            <w:r w:rsidRPr="004E7523">
              <w:rPr>
                <w:rFonts w:ascii="Courier New" w:eastAsia="宋体" w:hAnsi="Courier New" w:cs="Courier New"/>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Courier New" w:eastAsia="宋体" w:hAnsi="Courier New" w:cs="Courier New"/>
                <w:kern w:val="0"/>
                <w:sz w:val="20"/>
                <w:szCs w:val="20"/>
              </w:rPr>
            </w:pPr>
            <w:r w:rsidRPr="004E7523">
              <w:rPr>
                <w:rFonts w:ascii="Courier New" w:eastAsia="宋体" w:hAnsi="Courier New" w:cs="Courier New"/>
                <w:kern w:val="0"/>
                <w:sz w:val="20"/>
                <w:szCs w:val="20"/>
              </w:rPr>
              <w:t>徐小冰</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ourier New" w:eastAsia="宋体" w:hAnsi="Courier New" w:cs="Courier New"/>
                <w:kern w:val="0"/>
                <w:sz w:val="20"/>
                <w:szCs w:val="20"/>
              </w:rPr>
            </w:pPr>
            <w:r w:rsidRPr="004E7523">
              <w:rPr>
                <w:rFonts w:ascii="Courier New" w:eastAsia="宋体" w:hAnsi="Courier New" w:cs="Courier New"/>
                <w:kern w:val="0"/>
                <w:sz w:val="20"/>
                <w:szCs w:val="20"/>
              </w:rPr>
              <w:t>副教授</w:t>
            </w:r>
          </w:p>
        </w:tc>
      </w:tr>
      <w:tr w:rsidR="004E7523" w:rsidRPr="004E7523" w:rsidTr="004E7523">
        <w:trPr>
          <w:trHeight w:val="48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lastRenderedPageBreak/>
              <w:t>42</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当代中国社会问题</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社会科学</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周建国</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副教授</w:t>
            </w:r>
          </w:p>
        </w:tc>
      </w:tr>
      <w:tr w:rsidR="004E7523" w:rsidRPr="004E7523" w:rsidTr="004E7523">
        <w:trPr>
          <w:trHeight w:val="48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43</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政治经济学经典导读</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社会科学</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黄琪轩</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讲师</w:t>
            </w:r>
          </w:p>
        </w:tc>
      </w:tr>
      <w:tr w:rsidR="004E7523" w:rsidRPr="004E7523" w:rsidTr="004E7523">
        <w:trPr>
          <w:trHeight w:val="48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44</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现代日本政治</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社会科学</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翟新</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教授</w:t>
            </w:r>
          </w:p>
        </w:tc>
      </w:tr>
      <w:tr w:rsidR="004E7523" w:rsidRPr="004E7523" w:rsidTr="004E7523">
        <w:trPr>
          <w:trHeight w:val="72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45</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Courier New" w:eastAsia="宋体" w:hAnsi="Courier New" w:cs="Courier New"/>
                <w:kern w:val="0"/>
                <w:sz w:val="20"/>
                <w:szCs w:val="20"/>
              </w:rPr>
            </w:pPr>
            <w:r w:rsidRPr="004E7523">
              <w:rPr>
                <w:rFonts w:ascii="Courier New" w:eastAsia="宋体" w:hAnsi="Courier New" w:cs="Courier New"/>
                <w:kern w:val="0"/>
                <w:sz w:val="20"/>
                <w:szCs w:val="20"/>
              </w:rPr>
              <w:t>经济全球化与中国的崛起</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社会科学</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ourier New" w:eastAsia="宋体" w:hAnsi="Courier New" w:cs="Courier New"/>
                <w:kern w:val="0"/>
                <w:sz w:val="20"/>
                <w:szCs w:val="20"/>
              </w:rPr>
            </w:pPr>
            <w:r w:rsidRPr="004E7523">
              <w:rPr>
                <w:rFonts w:ascii="Courier New" w:eastAsia="宋体" w:hAnsi="Courier New" w:cs="Courier New"/>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Courier New" w:eastAsia="宋体" w:hAnsi="Courier New" w:cs="Courier New"/>
                <w:kern w:val="0"/>
                <w:sz w:val="20"/>
                <w:szCs w:val="20"/>
              </w:rPr>
            </w:pPr>
            <w:r w:rsidRPr="004E7523">
              <w:rPr>
                <w:rFonts w:ascii="Courier New" w:eastAsia="宋体" w:hAnsi="Courier New" w:cs="Courier New"/>
                <w:kern w:val="0"/>
                <w:sz w:val="20"/>
                <w:szCs w:val="20"/>
              </w:rPr>
              <w:t>胡加祥</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ourier New" w:eastAsia="宋体" w:hAnsi="Courier New" w:cs="Courier New"/>
                <w:kern w:val="0"/>
                <w:sz w:val="20"/>
                <w:szCs w:val="20"/>
              </w:rPr>
            </w:pPr>
            <w:r w:rsidRPr="004E7523">
              <w:rPr>
                <w:rFonts w:ascii="Courier New" w:eastAsia="宋体" w:hAnsi="Courier New" w:cs="Courier New"/>
                <w:kern w:val="0"/>
                <w:sz w:val="20"/>
                <w:szCs w:val="20"/>
              </w:rPr>
              <w:t>教授</w:t>
            </w:r>
          </w:p>
        </w:tc>
      </w:tr>
      <w:tr w:rsidR="004E7523" w:rsidRPr="004E7523" w:rsidTr="004E7523">
        <w:trPr>
          <w:trHeight w:val="48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46</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数学与文化</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数学或逻辑学</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纪志刚</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教授</w:t>
            </w:r>
          </w:p>
        </w:tc>
      </w:tr>
      <w:tr w:rsidR="004E7523" w:rsidRPr="004E7523" w:rsidTr="004E7523">
        <w:trPr>
          <w:trHeight w:val="48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47</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数学的天空</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数学或逻辑学</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Times New Roman" w:eastAsia="宋体" w:hAnsi="Times New Roman" w:cs="Times New Roman"/>
                <w:kern w:val="0"/>
                <w:sz w:val="20"/>
                <w:szCs w:val="20"/>
              </w:rPr>
            </w:pPr>
            <w:r w:rsidRPr="004E7523">
              <w:rPr>
                <w:rFonts w:ascii="Times New Roman" w:eastAsia="宋体" w:hAnsi="Times New Roman" w:cs="Times New Roman"/>
                <w:kern w:val="0"/>
                <w:sz w:val="20"/>
                <w:szCs w:val="20"/>
              </w:rPr>
              <w:t>3</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张跃辉</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副教授</w:t>
            </w:r>
          </w:p>
        </w:tc>
      </w:tr>
      <w:tr w:rsidR="004E7523" w:rsidRPr="004E7523" w:rsidTr="004E7523">
        <w:trPr>
          <w:trHeight w:val="48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48</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数学史</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数学或逻辑学</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3</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周钢</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副教授</w:t>
            </w:r>
          </w:p>
        </w:tc>
      </w:tr>
      <w:tr w:rsidR="004E7523" w:rsidRPr="004E7523" w:rsidTr="004E7523">
        <w:trPr>
          <w:trHeight w:val="48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49</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数学与科技进步</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数学或逻辑学</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沈灏</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教授</w:t>
            </w:r>
          </w:p>
        </w:tc>
      </w:tr>
      <w:tr w:rsidR="004E7523" w:rsidRPr="004E7523" w:rsidTr="004E7523">
        <w:trPr>
          <w:trHeight w:val="48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50</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生命科学发展史</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自然科学与工程技术</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孟和</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副教授</w:t>
            </w:r>
          </w:p>
        </w:tc>
      </w:tr>
      <w:tr w:rsidR="004E7523" w:rsidRPr="004E7523" w:rsidTr="004E7523">
        <w:trPr>
          <w:trHeight w:val="48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51</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遗传与社会</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自然科学与工程技术</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陈火英</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教授</w:t>
            </w:r>
          </w:p>
        </w:tc>
      </w:tr>
      <w:tr w:rsidR="004E7523" w:rsidRPr="004E7523" w:rsidTr="004E7523">
        <w:trPr>
          <w:trHeight w:val="48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52</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中医药与中华传统文化</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自然科学与工程技术</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ourier New" w:eastAsia="宋体" w:hAnsi="Courier New" w:cs="Courier New"/>
                <w:kern w:val="0"/>
                <w:sz w:val="20"/>
                <w:szCs w:val="20"/>
              </w:rPr>
            </w:pPr>
            <w:r w:rsidRPr="004E7523">
              <w:rPr>
                <w:rFonts w:ascii="Courier New" w:eastAsia="宋体" w:hAnsi="Courier New" w:cs="Courier New"/>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彭崇胜</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副教授</w:t>
            </w:r>
          </w:p>
        </w:tc>
      </w:tr>
      <w:tr w:rsidR="004E7523" w:rsidRPr="004E7523" w:rsidTr="004E7523">
        <w:trPr>
          <w:trHeight w:val="48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53</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工程心理学</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自然科学与工程技术</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傅山</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教授</w:t>
            </w:r>
          </w:p>
        </w:tc>
      </w:tr>
      <w:tr w:rsidR="004E7523" w:rsidRPr="004E7523" w:rsidTr="004E7523">
        <w:trPr>
          <w:trHeight w:val="48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54</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Courier New" w:eastAsia="宋体" w:hAnsi="Courier New" w:cs="Courier New"/>
                <w:kern w:val="0"/>
                <w:sz w:val="20"/>
                <w:szCs w:val="20"/>
              </w:rPr>
            </w:pPr>
            <w:r w:rsidRPr="004E7523">
              <w:rPr>
                <w:rFonts w:ascii="Courier New" w:eastAsia="宋体" w:hAnsi="Courier New" w:cs="Courier New"/>
                <w:kern w:val="0"/>
                <w:sz w:val="20"/>
                <w:szCs w:val="20"/>
              </w:rPr>
              <w:t>机器的征途</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自然科学与工程技术</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ourier New" w:eastAsia="宋体" w:hAnsi="Courier New" w:cs="Courier New"/>
                <w:kern w:val="0"/>
                <w:sz w:val="20"/>
                <w:szCs w:val="20"/>
              </w:rPr>
            </w:pPr>
            <w:r w:rsidRPr="004E7523">
              <w:rPr>
                <w:rFonts w:ascii="Courier New" w:eastAsia="宋体" w:hAnsi="Courier New" w:cs="Courier New"/>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胡士强</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教授</w:t>
            </w:r>
          </w:p>
        </w:tc>
      </w:tr>
      <w:tr w:rsidR="004E7523" w:rsidRPr="004E7523" w:rsidTr="004E7523">
        <w:trPr>
          <w:trHeight w:val="48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55</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Courier New" w:eastAsia="宋体" w:hAnsi="Courier New" w:cs="Courier New"/>
                <w:kern w:val="0"/>
                <w:sz w:val="20"/>
                <w:szCs w:val="20"/>
              </w:rPr>
            </w:pPr>
            <w:r w:rsidRPr="004E7523">
              <w:rPr>
                <w:rFonts w:ascii="Courier New" w:eastAsia="宋体" w:hAnsi="Courier New" w:cs="Courier New"/>
                <w:kern w:val="0"/>
                <w:sz w:val="20"/>
                <w:szCs w:val="20"/>
              </w:rPr>
              <w:t>材料与社会</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自然科学与工程技术</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ourier New" w:eastAsia="宋体" w:hAnsi="Courier New" w:cs="Courier New"/>
                <w:kern w:val="0"/>
                <w:sz w:val="20"/>
                <w:szCs w:val="20"/>
              </w:rPr>
            </w:pPr>
            <w:r w:rsidRPr="004E7523">
              <w:rPr>
                <w:rFonts w:ascii="Courier New" w:eastAsia="宋体" w:hAnsi="Courier New" w:cs="Courier New"/>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蔡英文</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副教授</w:t>
            </w:r>
          </w:p>
        </w:tc>
      </w:tr>
      <w:tr w:rsidR="004E7523" w:rsidRPr="004E7523" w:rsidTr="004E7523">
        <w:trPr>
          <w:trHeight w:val="48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56</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走进纳米科学</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自然科学与工程技术</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程先华</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教授</w:t>
            </w:r>
          </w:p>
        </w:tc>
      </w:tr>
      <w:tr w:rsidR="004E7523" w:rsidRPr="004E7523" w:rsidTr="004E7523">
        <w:trPr>
          <w:trHeight w:val="48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57</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 xml:space="preserve">宇宙与人类 </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自然科学与工程技术</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徐海光</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教授</w:t>
            </w:r>
          </w:p>
        </w:tc>
      </w:tr>
      <w:tr w:rsidR="004E7523" w:rsidRPr="004E7523" w:rsidTr="004E7523">
        <w:trPr>
          <w:trHeight w:val="48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t>58</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可再生能源</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自然科学与工程技术</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刘荣厚</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教授</w:t>
            </w:r>
          </w:p>
        </w:tc>
      </w:tr>
      <w:tr w:rsidR="004E7523" w:rsidRPr="004E7523" w:rsidTr="004E7523">
        <w:trPr>
          <w:trHeight w:val="720"/>
        </w:trPr>
        <w:tc>
          <w:tcPr>
            <w:tcW w:w="952" w:type="dxa"/>
            <w:tcBorders>
              <w:top w:val="nil"/>
              <w:left w:val="single" w:sz="4" w:space="0" w:color="auto"/>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Calibri" w:eastAsia="宋体" w:hAnsi="Calibri" w:cs="Calibri"/>
                <w:kern w:val="0"/>
                <w:sz w:val="20"/>
                <w:szCs w:val="20"/>
              </w:rPr>
            </w:pPr>
            <w:r w:rsidRPr="004E7523">
              <w:rPr>
                <w:rFonts w:ascii="Calibri" w:eastAsia="宋体" w:hAnsi="Calibri" w:cs="Calibri"/>
                <w:kern w:val="0"/>
                <w:sz w:val="20"/>
                <w:szCs w:val="20"/>
              </w:rPr>
              <w:lastRenderedPageBreak/>
              <w:t>59</w:t>
            </w:r>
          </w:p>
        </w:tc>
        <w:tc>
          <w:tcPr>
            <w:tcW w:w="345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20世纪英美短篇小说选读</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left"/>
              <w:rPr>
                <w:rFonts w:ascii="宋体" w:eastAsia="宋体" w:hAnsi="宋体" w:cs="宋体"/>
                <w:kern w:val="0"/>
                <w:sz w:val="20"/>
                <w:szCs w:val="20"/>
              </w:rPr>
            </w:pPr>
            <w:r w:rsidRPr="004E7523">
              <w:rPr>
                <w:rFonts w:ascii="宋体" w:eastAsia="宋体" w:hAnsi="宋体" w:cs="宋体" w:hint="eastAsia"/>
                <w:kern w:val="0"/>
                <w:sz w:val="20"/>
                <w:szCs w:val="20"/>
              </w:rPr>
              <w:t>沈炎</w:t>
            </w:r>
          </w:p>
        </w:tc>
        <w:tc>
          <w:tcPr>
            <w:tcW w:w="851" w:type="dxa"/>
            <w:tcBorders>
              <w:top w:val="nil"/>
              <w:left w:val="nil"/>
              <w:bottom w:val="single" w:sz="4" w:space="0" w:color="auto"/>
              <w:right w:val="single" w:sz="4" w:space="0" w:color="auto"/>
            </w:tcBorders>
            <w:shd w:val="clear" w:color="auto" w:fill="auto"/>
            <w:vAlign w:val="center"/>
            <w:hideMark/>
          </w:tcPr>
          <w:p w:rsidR="004E7523" w:rsidRPr="004E7523" w:rsidRDefault="004E7523" w:rsidP="004E7523">
            <w:pPr>
              <w:widowControl/>
              <w:jc w:val="center"/>
              <w:rPr>
                <w:rFonts w:ascii="宋体" w:eastAsia="宋体" w:hAnsi="宋体" w:cs="宋体"/>
                <w:kern w:val="0"/>
                <w:sz w:val="20"/>
                <w:szCs w:val="20"/>
              </w:rPr>
            </w:pPr>
            <w:r w:rsidRPr="004E7523">
              <w:rPr>
                <w:rFonts w:ascii="宋体" w:eastAsia="宋体" w:hAnsi="宋体" w:cs="宋体" w:hint="eastAsia"/>
                <w:kern w:val="0"/>
                <w:sz w:val="20"/>
                <w:szCs w:val="20"/>
              </w:rPr>
              <w:t>副教授</w:t>
            </w:r>
          </w:p>
        </w:tc>
      </w:tr>
    </w:tbl>
    <w:p w:rsidR="00A0497C" w:rsidRPr="00A0497C" w:rsidRDefault="00A0497C" w:rsidP="00A0497C">
      <w:pPr>
        <w:tabs>
          <w:tab w:val="left" w:pos="0"/>
        </w:tabs>
        <w:spacing w:line="360" w:lineRule="auto"/>
        <w:ind w:left="426"/>
        <w:jc w:val="left"/>
      </w:pPr>
    </w:p>
    <w:p w:rsidR="003B10BA" w:rsidRPr="00A0497C" w:rsidRDefault="00A0497C" w:rsidP="00A0497C">
      <w:pPr>
        <w:pStyle w:val="a4"/>
        <w:spacing w:before="0" w:beforeAutospacing="0" w:after="0" w:afterAutospacing="0" w:line="360" w:lineRule="auto"/>
        <w:rPr>
          <w:rFonts w:asciiTheme="minorHAnsi" w:eastAsiaTheme="minorEastAsia" w:hAnsiTheme="minorHAnsi" w:cstheme="minorBidi"/>
          <w:kern w:val="2"/>
          <w:sz w:val="21"/>
          <w:szCs w:val="21"/>
        </w:rPr>
      </w:pPr>
      <w:r>
        <w:rPr>
          <w:rFonts w:asciiTheme="minorHAnsi" w:eastAsiaTheme="minorEastAsia" w:hAnsiTheme="minorHAnsi" w:cstheme="minorBidi" w:hint="eastAsia"/>
          <w:kern w:val="2"/>
          <w:sz w:val="21"/>
          <w:szCs w:val="21"/>
        </w:rPr>
        <w:t>四、</w:t>
      </w:r>
      <w:r w:rsidR="003B10BA" w:rsidRPr="00A0497C">
        <w:rPr>
          <w:rFonts w:asciiTheme="minorHAnsi" w:eastAsiaTheme="minorEastAsia" w:hAnsiTheme="minorHAnsi" w:cstheme="minorBidi" w:hint="eastAsia"/>
          <w:kern w:val="2"/>
          <w:sz w:val="21"/>
          <w:szCs w:val="21"/>
        </w:rPr>
        <w:t>校园</w:t>
      </w:r>
      <w:r w:rsidR="003B10BA" w:rsidRPr="00A0497C">
        <w:rPr>
          <w:rFonts w:asciiTheme="minorHAnsi" w:eastAsiaTheme="minorEastAsia" w:hAnsiTheme="minorHAnsi" w:cstheme="minorBidi"/>
          <w:kern w:val="2"/>
          <w:sz w:val="21"/>
          <w:szCs w:val="21"/>
        </w:rPr>
        <w:t>生活及相关服务信息</w:t>
      </w:r>
    </w:p>
    <w:p w:rsidR="00AE1553" w:rsidRPr="00A0497C" w:rsidRDefault="00A0497C" w:rsidP="00A0497C">
      <w:pPr>
        <w:tabs>
          <w:tab w:val="left" w:pos="851"/>
        </w:tabs>
        <w:spacing w:line="360" w:lineRule="auto"/>
      </w:pPr>
      <w:r>
        <w:rPr>
          <w:rFonts w:hint="eastAsia"/>
        </w:rPr>
        <w:t>1</w:t>
      </w:r>
      <w:r>
        <w:rPr>
          <w:rFonts w:hint="eastAsia"/>
        </w:rPr>
        <w:t>、</w:t>
      </w:r>
      <w:r w:rsidR="00AE1553" w:rsidRPr="00A0497C">
        <w:rPr>
          <w:rFonts w:hint="eastAsia"/>
        </w:rPr>
        <w:t>住宿信息</w:t>
      </w:r>
    </w:p>
    <w:p w:rsidR="00AE1553" w:rsidRPr="00A0497C" w:rsidRDefault="00AE1553" w:rsidP="00A0497C">
      <w:pPr>
        <w:pStyle w:val="a3"/>
        <w:numPr>
          <w:ilvl w:val="0"/>
          <w:numId w:val="17"/>
        </w:numPr>
        <w:tabs>
          <w:tab w:val="left" w:pos="0"/>
        </w:tabs>
        <w:spacing w:line="360" w:lineRule="auto"/>
        <w:ind w:left="851" w:firstLineChars="0" w:hanging="425"/>
      </w:pPr>
      <w:r w:rsidRPr="00A0497C">
        <w:rPr>
          <w:rFonts w:hint="eastAsia"/>
        </w:rPr>
        <w:t>学生公寓：</w:t>
      </w:r>
    </w:p>
    <w:p w:rsidR="00AE1553" w:rsidRPr="00AE1553" w:rsidRDefault="002F20A3" w:rsidP="002F20A3">
      <w:pPr>
        <w:numPr>
          <w:ilvl w:val="0"/>
          <w:numId w:val="7"/>
        </w:numPr>
        <w:spacing w:line="360" w:lineRule="auto"/>
        <w:ind w:leftChars="201" w:left="422" w:firstLineChars="202" w:firstLine="424"/>
        <w:rPr>
          <w:rFonts w:ascii="Calibri" w:eastAsia="宋体" w:hAnsi="Calibri" w:cs="Times New Roman"/>
        </w:rPr>
      </w:pPr>
      <w:r>
        <w:rPr>
          <w:rFonts w:ascii="Calibri" w:eastAsia="宋体" w:hAnsi="Calibri" w:cs="Times New Roman" w:hint="eastAsia"/>
        </w:rPr>
        <w:t>入住</w:t>
      </w:r>
      <w:r w:rsidR="00AE1553" w:rsidRPr="00AE1553">
        <w:rPr>
          <w:rFonts w:ascii="Calibri" w:eastAsia="宋体" w:hAnsi="Calibri" w:cs="Times New Roman" w:hint="eastAsia"/>
        </w:rPr>
        <w:t>时间范围：</w:t>
      </w:r>
      <w:r w:rsidR="00AE1553" w:rsidRPr="00AE1553">
        <w:rPr>
          <w:rFonts w:ascii="Calibri" w:eastAsia="宋体" w:hAnsi="Calibri" w:cs="Times New Roman" w:hint="eastAsia"/>
        </w:rPr>
        <w:t>6</w:t>
      </w:r>
      <w:r w:rsidR="00AE1553" w:rsidRPr="00AE1553">
        <w:rPr>
          <w:rFonts w:ascii="Calibri" w:eastAsia="宋体" w:hAnsi="Calibri" w:cs="Times New Roman" w:hint="eastAsia"/>
        </w:rPr>
        <w:t>月</w:t>
      </w:r>
      <w:r w:rsidR="00AE1553" w:rsidRPr="00AE1553">
        <w:rPr>
          <w:rFonts w:ascii="Calibri" w:eastAsia="宋体" w:hAnsi="Calibri" w:cs="Times New Roman" w:hint="eastAsia"/>
        </w:rPr>
        <w:t>29</w:t>
      </w:r>
      <w:r w:rsidR="00AE1553" w:rsidRPr="00AE1553">
        <w:rPr>
          <w:rFonts w:ascii="Calibri" w:eastAsia="宋体" w:hAnsi="Calibri" w:cs="Times New Roman" w:hint="eastAsia"/>
        </w:rPr>
        <w:t>日</w:t>
      </w:r>
      <w:r w:rsidR="00AE1553" w:rsidRPr="00AE1553">
        <w:rPr>
          <w:rFonts w:ascii="Calibri" w:eastAsia="宋体" w:hAnsi="Calibri" w:cs="Times New Roman" w:hint="eastAsia"/>
        </w:rPr>
        <w:t>-7</w:t>
      </w:r>
      <w:r w:rsidR="00AE1553" w:rsidRPr="00AE1553">
        <w:rPr>
          <w:rFonts w:ascii="Calibri" w:eastAsia="宋体" w:hAnsi="Calibri" w:cs="Times New Roman" w:hint="eastAsia"/>
        </w:rPr>
        <w:t>月</w:t>
      </w:r>
      <w:r w:rsidR="00AE1553" w:rsidRPr="00AE1553">
        <w:rPr>
          <w:rFonts w:ascii="Calibri" w:eastAsia="宋体" w:hAnsi="Calibri" w:cs="Times New Roman" w:hint="eastAsia"/>
        </w:rPr>
        <w:t>31</w:t>
      </w:r>
      <w:r w:rsidR="00AE1553" w:rsidRPr="00AE1553">
        <w:rPr>
          <w:rFonts w:ascii="Calibri" w:eastAsia="宋体" w:hAnsi="Calibri" w:cs="Times New Roman" w:hint="eastAsia"/>
        </w:rPr>
        <w:t>日</w:t>
      </w:r>
      <w:r w:rsidR="00AE1553">
        <w:rPr>
          <w:rFonts w:ascii="Calibri" w:eastAsia="宋体" w:hAnsi="Calibri" w:cs="Times New Roman" w:hint="eastAsia"/>
        </w:rPr>
        <w:t>。</w:t>
      </w:r>
    </w:p>
    <w:p w:rsidR="00AE1553" w:rsidRPr="00AE1553" w:rsidRDefault="00AE1553" w:rsidP="002F20A3">
      <w:pPr>
        <w:numPr>
          <w:ilvl w:val="0"/>
          <w:numId w:val="7"/>
        </w:numPr>
        <w:spacing w:line="360" w:lineRule="auto"/>
        <w:ind w:leftChars="201" w:left="422" w:firstLineChars="202" w:firstLine="424"/>
        <w:rPr>
          <w:rFonts w:ascii="Calibri" w:eastAsia="宋体" w:hAnsi="Calibri" w:cs="Times New Roman"/>
        </w:rPr>
      </w:pPr>
      <w:r w:rsidRPr="00AE1553">
        <w:rPr>
          <w:rFonts w:ascii="Calibri" w:eastAsia="宋体" w:hAnsi="Calibri" w:cs="Times New Roman" w:hint="eastAsia"/>
        </w:rPr>
        <w:t>收费标准：</w:t>
      </w:r>
      <w:r w:rsidRPr="00AE1553">
        <w:rPr>
          <w:rFonts w:ascii="Calibri" w:eastAsia="宋体" w:hAnsi="Calibri" w:cs="Times New Roman" w:hint="eastAsia"/>
        </w:rPr>
        <w:t>800</w:t>
      </w:r>
      <w:r w:rsidRPr="00AE1553">
        <w:rPr>
          <w:rFonts w:ascii="Calibri" w:eastAsia="宋体" w:hAnsi="Calibri" w:cs="Times New Roman" w:hint="eastAsia"/>
        </w:rPr>
        <w:t>元</w:t>
      </w:r>
      <w:r w:rsidRPr="00AE1553">
        <w:rPr>
          <w:rFonts w:ascii="Calibri" w:eastAsia="宋体" w:hAnsi="Calibri" w:cs="Times New Roman" w:hint="eastAsia"/>
        </w:rPr>
        <w:t>/</w:t>
      </w:r>
      <w:r w:rsidRPr="00AE1553">
        <w:rPr>
          <w:rFonts w:ascii="Calibri" w:eastAsia="宋体" w:hAnsi="Calibri" w:cs="Times New Roman" w:hint="eastAsia"/>
        </w:rPr>
        <w:t>人，空调租赁费和水电费另外核算。</w:t>
      </w:r>
    </w:p>
    <w:p w:rsidR="00AE1553" w:rsidRPr="00AE1553" w:rsidRDefault="00AE1553" w:rsidP="002F20A3">
      <w:pPr>
        <w:numPr>
          <w:ilvl w:val="0"/>
          <w:numId w:val="7"/>
        </w:numPr>
        <w:spacing w:line="360" w:lineRule="auto"/>
        <w:ind w:leftChars="201" w:left="422" w:firstLineChars="202" w:firstLine="424"/>
        <w:rPr>
          <w:rFonts w:ascii="Calibri" w:eastAsia="宋体" w:hAnsi="Calibri" w:cs="Times New Roman"/>
        </w:rPr>
      </w:pPr>
      <w:r w:rsidRPr="00AE1553">
        <w:rPr>
          <w:rFonts w:ascii="Calibri" w:eastAsia="宋体" w:hAnsi="Calibri" w:cs="Times New Roman" w:hint="eastAsia"/>
        </w:rPr>
        <w:t>入住流程：网上选择住宿</w:t>
      </w:r>
      <w:r w:rsidRPr="00AE1553">
        <w:rPr>
          <w:rFonts w:ascii="宋体" w:eastAsia="宋体" w:hAnsi="宋体" w:cs="Times New Roman" w:hint="eastAsia"/>
        </w:rPr>
        <w:t>→</w:t>
      </w:r>
      <w:r w:rsidRPr="00AE1553">
        <w:rPr>
          <w:rFonts w:ascii="Calibri" w:eastAsia="宋体" w:hAnsi="Calibri" w:cs="Times New Roman" w:hint="eastAsia"/>
        </w:rPr>
        <w:t>缴费</w:t>
      </w:r>
      <w:r w:rsidRPr="00AE1553">
        <w:rPr>
          <w:rFonts w:ascii="宋体" w:eastAsia="宋体" w:hAnsi="宋体" w:cs="Times New Roman" w:hint="eastAsia"/>
        </w:rPr>
        <w:t>→到校后至西区</w:t>
      </w:r>
      <w:r w:rsidRPr="00AE1553">
        <w:rPr>
          <w:rFonts w:ascii="Calibri" w:eastAsia="宋体" w:hAnsi="Calibri" w:cs="Times New Roman" w:hint="eastAsia"/>
        </w:rPr>
        <w:t>70</w:t>
      </w:r>
      <w:r w:rsidRPr="00AE1553">
        <w:rPr>
          <w:rFonts w:ascii="宋体" w:eastAsia="宋体" w:hAnsi="宋体" w:cs="Times New Roman" w:hint="eastAsia"/>
        </w:rPr>
        <w:t>栋公寓楼→</w:t>
      </w:r>
      <w:r w:rsidRPr="00AE1553">
        <w:rPr>
          <w:rFonts w:ascii="Calibri" w:eastAsia="宋体" w:hAnsi="Calibri" w:cs="Times New Roman" w:hint="eastAsia"/>
        </w:rPr>
        <w:t>出示有效证件</w:t>
      </w:r>
      <w:r w:rsidRPr="00AE1553">
        <w:rPr>
          <w:rFonts w:ascii="宋体" w:eastAsia="宋体" w:hAnsi="宋体" w:cs="Times New Roman" w:hint="eastAsia"/>
        </w:rPr>
        <w:t>→</w:t>
      </w:r>
      <w:r w:rsidRPr="00AE1553">
        <w:rPr>
          <w:rFonts w:ascii="Calibri" w:eastAsia="宋体" w:hAnsi="Calibri" w:cs="Times New Roman" w:hint="eastAsia"/>
        </w:rPr>
        <w:t>签订《上海交通大学闵行校区学生住宿协议》</w:t>
      </w:r>
      <w:r w:rsidRPr="00AE1553">
        <w:rPr>
          <w:rFonts w:ascii="宋体" w:eastAsia="宋体" w:hAnsi="宋体" w:cs="Times New Roman" w:hint="eastAsia"/>
        </w:rPr>
        <w:t>→</w:t>
      </w:r>
      <w:r w:rsidRPr="00AE1553">
        <w:rPr>
          <w:rFonts w:ascii="Calibri" w:eastAsia="宋体" w:hAnsi="Calibri" w:cs="Times New Roman" w:hint="eastAsia"/>
        </w:rPr>
        <w:t>入住</w:t>
      </w:r>
      <w:r>
        <w:rPr>
          <w:rFonts w:ascii="Calibri" w:eastAsia="宋体" w:hAnsi="Calibri" w:cs="Times New Roman" w:hint="eastAsia"/>
        </w:rPr>
        <w:t>。</w:t>
      </w:r>
    </w:p>
    <w:p w:rsidR="00AE1553" w:rsidRPr="00AE1553" w:rsidRDefault="00AE1553" w:rsidP="002F20A3">
      <w:pPr>
        <w:numPr>
          <w:ilvl w:val="0"/>
          <w:numId w:val="7"/>
        </w:numPr>
        <w:spacing w:line="360" w:lineRule="auto"/>
        <w:ind w:leftChars="201" w:left="422" w:firstLineChars="202" w:firstLine="424"/>
        <w:rPr>
          <w:rFonts w:ascii="Calibri" w:eastAsia="宋体" w:hAnsi="Calibri" w:cs="Times New Roman"/>
        </w:rPr>
      </w:pPr>
      <w:r w:rsidRPr="00AE1553">
        <w:rPr>
          <w:rFonts w:ascii="Calibri" w:eastAsia="宋体" w:hAnsi="Calibri" w:cs="Times New Roman" w:hint="eastAsia"/>
        </w:rPr>
        <w:t>相关事项：</w:t>
      </w:r>
      <w:r w:rsidRPr="00AE1553">
        <w:rPr>
          <w:rFonts w:ascii="Calibri" w:eastAsia="宋体" w:hAnsi="Calibri" w:cs="Times New Roman" w:hint="eastAsia"/>
        </w:rPr>
        <w:t>A.</w:t>
      </w:r>
      <w:r w:rsidRPr="00AE1553">
        <w:rPr>
          <w:rFonts w:ascii="Calibri" w:eastAsia="宋体" w:hAnsi="Calibri" w:cs="Times New Roman" w:hint="eastAsia"/>
        </w:rPr>
        <w:t>若选择校内住宿，则由学校统一分配宿舍；</w:t>
      </w:r>
      <w:r w:rsidRPr="00AE1553">
        <w:rPr>
          <w:rFonts w:ascii="Calibri" w:eastAsia="宋体" w:hAnsi="Calibri" w:cs="Times New Roman" w:hint="eastAsia"/>
        </w:rPr>
        <w:t>B.</w:t>
      </w:r>
      <w:r w:rsidRPr="00AE1553">
        <w:rPr>
          <w:rFonts w:ascii="Calibri" w:eastAsia="宋体" w:hAnsi="Calibri" w:cs="Times New Roman" w:hint="eastAsia"/>
        </w:rPr>
        <w:t>宿舍设施标准统一，含基本卧具（夏凉被，床垫，蚊帐，帐钩，草席，枕席，枕芯，热水瓶，面盆），可选择是否租赁空调；</w:t>
      </w:r>
      <w:r w:rsidRPr="00AE1553">
        <w:rPr>
          <w:rFonts w:ascii="Calibri" w:eastAsia="宋体" w:hAnsi="Calibri" w:cs="Times New Roman" w:hint="eastAsia"/>
        </w:rPr>
        <w:t>C.</w:t>
      </w:r>
      <w:r w:rsidRPr="00AE1553">
        <w:rPr>
          <w:rFonts w:ascii="Calibri" w:eastAsia="宋体" w:hAnsi="Calibri" w:cs="Times New Roman" w:hint="eastAsia"/>
        </w:rPr>
        <w:t>水电费交纳方式：宿舍水电已预先开通</w:t>
      </w:r>
      <w:r w:rsidRPr="00AE1553">
        <w:rPr>
          <w:rFonts w:ascii="宋体" w:eastAsia="宋体" w:hAnsi="宋体" w:cs="Times New Roman" w:hint="eastAsia"/>
        </w:rPr>
        <w:t>→</w:t>
      </w:r>
      <w:r w:rsidRPr="00AE1553">
        <w:rPr>
          <w:rFonts w:ascii="Calibri" w:eastAsia="宋体" w:hAnsi="Calibri" w:cs="Times New Roman" w:hint="eastAsia"/>
        </w:rPr>
        <w:t>到校一周内必须充值，至水电管理中心（老行政楼</w:t>
      </w:r>
      <w:r w:rsidRPr="00AE1553">
        <w:rPr>
          <w:rFonts w:ascii="Calibri" w:eastAsia="宋体" w:hAnsi="Calibri" w:cs="Times New Roman" w:hint="eastAsia"/>
        </w:rPr>
        <w:t>325</w:t>
      </w:r>
      <w:r w:rsidRPr="00AE1553">
        <w:rPr>
          <w:rFonts w:ascii="Calibri" w:eastAsia="宋体" w:hAnsi="Calibri" w:cs="Times New Roman" w:hint="eastAsia"/>
        </w:rPr>
        <w:t>室）现金形式，或用临时校园卡（密码初始为身份证后六位）在圈存机形式办理</w:t>
      </w:r>
      <w:r w:rsidRPr="00AE1553">
        <w:rPr>
          <w:rFonts w:ascii="宋体" w:eastAsia="宋体" w:hAnsi="宋体" w:cs="Times New Roman" w:hint="eastAsia"/>
        </w:rPr>
        <w:t>→</w:t>
      </w:r>
      <w:r w:rsidRPr="00AE1553">
        <w:rPr>
          <w:rFonts w:ascii="Calibri" w:eastAsia="宋体" w:hAnsi="Calibri" w:cs="Times New Roman" w:hint="eastAsia"/>
        </w:rPr>
        <w:t>离校前至水电管理中心办理水电帐户余额退还。</w:t>
      </w:r>
    </w:p>
    <w:p w:rsidR="00AE1553" w:rsidRPr="002F20A3" w:rsidRDefault="00AE1553" w:rsidP="002F20A3">
      <w:pPr>
        <w:pStyle w:val="a3"/>
        <w:numPr>
          <w:ilvl w:val="0"/>
          <w:numId w:val="17"/>
        </w:numPr>
        <w:tabs>
          <w:tab w:val="left" w:pos="0"/>
        </w:tabs>
        <w:spacing w:line="360" w:lineRule="auto"/>
        <w:ind w:left="851" w:firstLineChars="0" w:hanging="425"/>
      </w:pPr>
      <w:r w:rsidRPr="002F20A3">
        <w:rPr>
          <w:rFonts w:hint="eastAsia"/>
        </w:rPr>
        <w:t>其他住宿：</w:t>
      </w:r>
    </w:p>
    <w:p w:rsidR="00AE1553" w:rsidRPr="00AE1553" w:rsidRDefault="00AE1553" w:rsidP="002F20A3">
      <w:pPr>
        <w:spacing w:line="360" w:lineRule="auto"/>
        <w:ind w:leftChars="202" w:left="424" w:firstLineChars="202" w:firstLine="424"/>
        <w:rPr>
          <w:rFonts w:ascii="Calibri" w:eastAsia="宋体" w:hAnsi="Calibri" w:cs="Times New Roman"/>
        </w:rPr>
      </w:pPr>
      <w:r w:rsidRPr="00AE1553">
        <w:rPr>
          <w:rFonts w:ascii="Calibri" w:eastAsia="宋体" w:hAnsi="Calibri" w:cs="Times New Roman" w:hint="eastAsia"/>
        </w:rPr>
        <w:t>下列为学校及周边的部分酒店，仅供参考，如需可自行联系预订：</w:t>
      </w:r>
    </w:p>
    <w:p w:rsidR="00AE1553" w:rsidRPr="00AE1553" w:rsidRDefault="00AE1553" w:rsidP="002F20A3">
      <w:pPr>
        <w:numPr>
          <w:ilvl w:val="0"/>
          <w:numId w:val="8"/>
        </w:numPr>
        <w:spacing w:line="360" w:lineRule="auto"/>
        <w:ind w:leftChars="404" w:left="1274" w:hangingChars="203" w:hanging="426"/>
        <w:rPr>
          <w:rFonts w:ascii="Calibri" w:eastAsia="宋体" w:hAnsi="Calibri" w:cs="Times New Roman"/>
        </w:rPr>
      </w:pPr>
      <w:r w:rsidRPr="00AE1553">
        <w:rPr>
          <w:rFonts w:ascii="Calibri" w:eastAsia="宋体" w:hAnsi="Calibri" w:cs="Times New Roman" w:hint="eastAsia"/>
        </w:rPr>
        <w:t>上海交大学术活动中心，地址：上海市闵行区东川路</w:t>
      </w:r>
      <w:r w:rsidRPr="00AE1553">
        <w:rPr>
          <w:rFonts w:ascii="Calibri" w:eastAsia="宋体" w:hAnsi="Calibri" w:cs="Times New Roman" w:hint="eastAsia"/>
        </w:rPr>
        <w:t>800</w:t>
      </w:r>
      <w:r w:rsidRPr="00AE1553">
        <w:rPr>
          <w:rFonts w:ascii="Calibri" w:eastAsia="宋体" w:hAnsi="Calibri" w:cs="Times New Roman" w:hint="eastAsia"/>
        </w:rPr>
        <w:t>号；电话：</w:t>
      </w:r>
      <w:r w:rsidR="002F20A3">
        <w:rPr>
          <w:rFonts w:ascii="Calibri" w:eastAsia="宋体" w:hAnsi="Calibri" w:cs="Times New Roman" w:hint="eastAsia"/>
        </w:rPr>
        <w:t>0</w:t>
      </w:r>
      <w:r w:rsidRPr="00AE1553">
        <w:rPr>
          <w:rFonts w:ascii="Calibri" w:eastAsia="宋体" w:hAnsi="Calibri" w:cs="Times New Roman" w:hint="eastAsia"/>
        </w:rPr>
        <w:t>21-54740800</w:t>
      </w:r>
      <w:r w:rsidR="002F20A3">
        <w:rPr>
          <w:rFonts w:ascii="Calibri" w:eastAsia="宋体" w:hAnsi="Calibri" w:cs="Times New Roman" w:hint="eastAsia"/>
        </w:rPr>
        <w:t>。</w:t>
      </w:r>
    </w:p>
    <w:p w:rsidR="00AE1553" w:rsidRPr="00AE1553" w:rsidRDefault="00AE1553" w:rsidP="002F20A3">
      <w:pPr>
        <w:numPr>
          <w:ilvl w:val="0"/>
          <w:numId w:val="8"/>
        </w:numPr>
        <w:spacing w:line="360" w:lineRule="auto"/>
        <w:ind w:leftChars="337" w:left="708" w:firstLineChars="67" w:firstLine="141"/>
        <w:rPr>
          <w:rFonts w:ascii="Calibri" w:eastAsia="宋体" w:hAnsi="Calibri" w:cs="Times New Roman"/>
        </w:rPr>
      </w:pPr>
      <w:r w:rsidRPr="00AE1553">
        <w:rPr>
          <w:rFonts w:ascii="Calibri" w:eastAsia="宋体" w:hAnsi="Calibri" w:cs="Times New Roman" w:hint="eastAsia"/>
        </w:rPr>
        <w:t>锦江之星（东川路店），地址：上海市闵行区沪闵路</w:t>
      </w:r>
      <w:r w:rsidRPr="00AE1553">
        <w:rPr>
          <w:rFonts w:ascii="Calibri" w:eastAsia="宋体" w:hAnsi="Calibri" w:cs="Times New Roman" w:hint="eastAsia"/>
        </w:rPr>
        <w:t>319</w:t>
      </w:r>
      <w:r w:rsidRPr="00AE1553">
        <w:rPr>
          <w:rFonts w:ascii="Calibri" w:eastAsia="宋体" w:hAnsi="Calibri" w:cs="Times New Roman" w:hint="eastAsia"/>
        </w:rPr>
        <w:t>号；电话：</w:t>
      </w:r>
      <w:r w:rsidR="002F20A3">
        <w:rPr>
          <w:rFonts w:ascii="Calibri" w:eastAsia="宋体" w:hAnsi="Calibri" w:cs="Times New Roman" w:hint="eastAsia"/>
        </w:rPr>
        <w:t>0</w:t>
      </w:r>
      <w:r w:rsidRPr="00AE1553">
        <w:rPr>
          <w:rFonts w:ascii="Calibri" w:eastAsia="宋体" w:hAnsi="Calibri" w:cs="Times New Roman"/>
        </w:rPr>
        <w:t>21-51101999</w:t>
      </w:r>
      <w:r w:rsidR="00A75FFB">
        <w:rPr>
          <w:rFonts w:ascii="Calibri" w:eastAsia="宋体" w:hAnsi="Calibri" w:cs="Times New Roman" w:hint="eastAsia"/>
        </w:rPr>
        <w:t>。</w:t>
      </w:r>
    </w:p>
    <w:p w:rsidR="00AE1553" w:rsidRPr="00AE1553" w:rsidRDefault="00AE1553" w:rsidP="002F20A3">
      <w:pPr>
        <w:numPr>
          <w:ilvl w:val="0"/>
          <w:numId w:val="8"/>
        </w:numPr>
        <w:spacing w:line="360" w:lineRule="auto"/>
        <w:ind w:leftChars="337" w:left="708" w:firstLineChars="67" w:firstLine="141"/>
        <w:rPr>
          <w:rFonts w:ascii="Calibri" w:eastAsia="宋体" w:hAnsi="Calibri" w:cs="Times New Roman"/>
        </w:rPr>
      </w:pPr>
      <w:r w:rsidRPr="00AE1553">
        <w:rPr>
          <w:rFonts w:ascii="Calibri" w:eastAsia="宋体" w:hAnsi="Calibri" w:cs="Times New Roman" w:hint="eastAsia"/>
        </w:rPr>
        <w:t>上海沪华商务酒店，地址：上海市闵行区鹤庆路</w:t>
      </w:r>
      <w:r w:rsidRPr="00AE1553">
        <w:rPr>
          <w:rFonts w:ascii="Calibri" w:eastAsia="宋体" w:hAnsi="Calibri" w:cs="Times New Roman" w:hint="eastAsia"/>
        </w:rPr>
        <w:t>300</w:t>
      </w:r>
      <w:r w:rsidRPr="00AE1553">
        <w:rPr>
          <w:rFonts w:ascii="Calibri" w:eastAsia="宋体" w:hAnsi="Calibri" w:cs="Times New Roman" w:hint="eastAsia"/>
        </w:rPr>
        <w:t>号；电话：</w:t>
      </w:r>
      <w:r w:rsidR="002F20A3">
        <w:rPr>
          <w:rFonts w:ascii="Calibri" w:eastAsia="宋体" w:hAnsi="Calibri" w:cs="Times New Roman" w:hint="eastAsia"/>
        </w:rPr>
        <w:t>0</w:t>
      </w:r>
      <w:r w:rsidRPr="00AE1553">
        <w:rPr>
          <w:rFonts w:ascii="Calibri" w:eastAsia="宋体" w:hAnsi="Calibri" w:cs="Times New Roman"/>
        </w:rPr>
        <w:t>21-34739799</w:t>
      </w:r>
      <w:r w:rsidR="00A75FFB">
        <w:rPr>
          <w:rFonts w:ascii="Calibri" w:eastAsia="宋体" w:hAnsi="Calibri" w:cs="Times New Roman" w:hint="eastAsia"/>
        </w:rPr>
        <w:t>。</w:t>
      </w:r>
    </w:p>
    <w:p w:rsidR="00AE1553" w:rsidRPr="002F20A3" w:rsidRDefault="002F20A3" w:rsidP="002F20A3">
      <w:pPr>
        <w:tabs>
          <w:tab w:val="left" w:pos="851"/>
        </w:tabs>
        <w:spacing w:line="360" w:lineRule="auto"/>
      </w:pPr>
      <w:r>
        <w:rPr>
          <w:rFonts w:hint="eastAsia"/>
        </w:rPr>
        <w:t>2</w:t>
      </w:r>
      <w:r>
        <w:rPr>
          <w:rFonts w:hint="eastAsia"/>
        </w:rPr>
        <w:t>、</w:t>
      </w:r>
      <w:r w:rsidR="00AE1553" w:rsidRPr="002F20A3">
        <w:rPr>
          <w:rFonts w:hint="eastAsia"/>
        </w:rPr>
        <w:t>临时校园卡</w:t>
      </w:r>
    </w:p>
    <w:p w:rsidR="00AE1553" w:rsidRPr="002F20A3" w:rsidRDefault="00AE1553" w:rsidP="002F20A3">
      <w:pPr>
        <w:pStyle w:val="a3"/>
        <w:numPr>
          <w:ilvl w:val="0"/>
          <w:numId w:val="18"/>
        </w:numPr>
        <w:tabs>
          <w:tab w:val="left" w:pos="0"/>
        </w:tabs>
        <w:spacing w:line="360" w:lineRule="auto"/>
        <w:ind w:left="851" w:firstLineChars="0" w:hanging="425"/>
      </w:pPr>
      <w:r w:rsidRPr="002F20A3">
        <w:rPr>
          <w:rFonts w:hint="eastAsia"/>
        </w:rPr>
        <w:t>申领流程：</w:t>
      </w:r>
      <w:r w:rsidRPr="002F20A3">
        <w:t>5</w:t>
      </w:r>
      <w:r w:rsidRPr="002F20A3">
        <w:rPr>
          <w:rFonts w:hint="eastAsia"/>
        </w:rPr>
        <w:t>月</w:t>
      </w:r>
      <w:r w:rsidRPr="002F20A3">
        <w:t>31</w:t>
      </w:r>
      <w:r w:rsidRPr="002F20A3">
        <w:rPr>
          <w:rFonts w:hint="eastAsia"/>
        </w:rPr>
        <w:t>日前在上海交大夏季学期网站成功上传个人证件照→</w:t>
      </w:r>
      <w:r w:rsidRPr="002F20A3">
        <w:t>6</w:t>
      </w:r>
      <w:r w:rsidRPr="002F20A3">
        <w:rPr>
          <w:rFonts w:hint="eastAsia"/>
        </w:rPr>
        <w:t>月</w:t>
      </w:r>
      <w:r w:rsidRPr="002F20A3">
        <w:t>30</w:t>
      </w:r>
      <w:r w:rsidRPr="002F20A3">
        <w:rPr>
          <w:rFonts w:hint="eastAsia"/>
        </w:rPr>
        <w:t>日报到现场申领校园卡，工本费为</w:t>
      </w:r>
      <w:r w:rsidRPr="002F20A3">
        <w:rPr>
          <w:rFonts w:hint="eastAsia"/>
        </w:rPr>
        <w:t>20</w:t>
      </w:r>
      <w:r w:rsidRPr="002F20A3">
        <w:rPr>
          <w:rFonts w:hint="eastAsia"/>
        </w:rPr>
        <w:t>元</w:t>
      </w:r>
      <w:r w:rsidR="00A75FFB" w:rsidRPr="002F20A3">
        <w:rPr>
          <w:rFonts w:hint="eastAsia"/>
        </w:rPr>
        <w:t>。</w:t>
      </w:r>
    </w:p>
    <w:p w:rsidR="00AE1553" w:rsidRPr="002F20A3" w:rsidRDefault="00AE1553" w:rsidP="002F20A3">
      <w:pPr>
        <w:pStyle w:val="a3"/>
        <w:numPr>
          <w:ilvl w:val="0"/>
          <w:numId w:val="18"/>
        </w:numPr>
        <w:tabs>
          <w:tab w:val="left" w:pos="0"/>
        </w:tabs>
        <w:spacing w:line="360" w:lineRule="auto"/>
        <w:ind w:left="851" w:firstLineChars="0" w:hanging="425"/>
      </w:pPr>
      <w:r w:rsidRPr="002F20A3">
        <w:rPr>
          <w:rFonts w:hint="eastAsia"/>
        </w:rPr>
        <w:t>使用有效期：</w:t>
      </w:r>
      <w:r w:rsidRPr="002F20A3">
        <w:t>6</w:t>
      </w:r>
      <w:r w:rsidRPr="002F20A3">
        <w:rPr>
          <w:rFonts w:hint="eastAsia"/>
        </w:rPr>
        <w:t>月</w:t>
      </w:r>
      <w:r w:rsidRPr="002F20A3">
        <w:t>29</w:t>
      </w:r>
      <w:r w:rsidRPr="002F20A3">
        <w:rPr>
          <w:rFonts w:hint="eastAsia"/>
        </w:rPr>
        <w:t>日</w:t>
      </w:r>
      <w:r w:rsidRPr="002F20A3">
        <w:t>-7</w:t>
      </w:r>
      <w:r w:rsidRPr="002F20A3">
        <w:rPr>
          <w:rFonts w:hint="eastAsia"/>
        </w:rPr>
        <w:t>月</w:t>
      </w:r>
      <w:r w:rsidRPr="002F20A3">
        <w:t>31</w:t>
      </w:r>
      <w:r w:rsidRPr="002F20A3">
        <w:rPr>
          <w:rFonts w:hint="eastAsia"/>
        </w:rPr>
        <w:t>日</w:t>
      </w:r>
      <w:r w:rsidR="00A75FFB" w:rsidRPr="002F20A3">
        <w:rPr>
          <w:rFonts w:hint="eastAsia"/>
        </w:rPr>
        <w:t>。</w:t>
      </w:r>
    </w:p>
    <w:p w:rsidR="00AE1553" w:rsidRPr="002F20A3" w:rsidRDefault="00AE1553" w:rsidP="002F20A3">
      <w:pPr>
        <w:pStyle w:val="a3"/>
        <w:numPr>
          <w:ilvl w:val="0"/>
          <w:numId w:val="18"/>
        </w:numPr>
        <w:tabs>
          <w:tab w:val="left" w:pos="0"/>
        </w:tabs>
        <w:spacing w:line="360" w:lineRule="auto"/>
        <w:ind w:left="851" w:firstLineChars="0" w:hanging="425"/>
      </w:pPr>
      <w:r w:rsidRPr="002F20A3">
        <w:rPr>
          <w:rFonts w:hint="eastAsia"/>
        </w:rPr>
        <w:t>其他事项：</w:t>
      </w:r>
      <w:r w:rsidRPr="002F20A3">
        <w:t>A.</w:t>
      </w:r>
      <w:r w:rsidRPr="002F20A3">
        <w:rPr>
          <w:rFonts w:hint="eastAsia"/>
        </w:rPr>
        <w:t>学生可自行前往校园卡充值服务部充值；</w:t>
      </w:r>
      <w:r w:rsidRPr="002F20A3">
        <w:t>B.</w:t>
      </w:r>
      <w:r w:rsidRPr="002F20A3">
        <w:rPr>
          <w:rFonts w:hint="eastAsia"/>
        </w:rPr>
        <w:t>若卡片有遗失或损坏，可带身份证到网络信息中心</w:t>
      </w:r>
      <w:r w:rsidRPr="002F20A3">
        <w:t>101</w:t>
      </w:r>
      <w:r w:rsidRPr="002F20A3">
        <w:rPr>
          <w:rFonts w:hint="eastAsia"/>
        </w:rPr>
        <w:t>室补办；</w:t>
      </w:r>
      <w:r w:rsidRPr="002F20A3">
        <w:t>C.</w:t>
      </w:r>
      <w:r w:rsidRPr="002F20A3">
        <w:rPr>
          <w:rFonts w:hint="eastAsia"/>
        </w:rPr>
        <w:t>离校时若卡内还有余额，可自行去校园卡充值服务部销户退现金。</w:t>
      </w:r>
    </w:p>
    <w:p w:rsidR="00AE1553" w:rsidRPr="002F20A3" w:rsidRDefault="002F20A3" w:rsidP="002F20A3">
      <w:pPr>
        <w:tabs>
          <w:tab w:val="left" w:pos="851"/>
        </w:tabs>
        <w:spacing w:line="360" w:lineRule="auto"/>
      </w:pPr>
      <w:r>
        <w:rPr>
          <w:rFonts w:hint="eastAsia"/>
        </w:rPr>
        <w:t>3</w:t>
      </w:r>
      <w:r>
        <w:rPr>
          <w:rFonts w:hint="eastAsia"/>
        </w:rPr>
        <w:t>、</w:t>
      </w:r>
      <w:r w:rsidR="00AE1553" w:rsidRPr="002F20A3">
        <w:rPr>
          <w:rFonts w:hint="eastAsia"/>
        </w:rPr>
        <w:t>餐饮</w:t>
      </w:r>
    </w:p>
    <w:p w:rsidR="00AE1553" w:rsidRPr="00AE1553" w:rsidRDefault="00AE1553" w:rsidP="00AE1553">
      <w:pPr>
        <w:spacing w:line="360" w:lineRule="auto"/>
        <w:ind w:firstLineChars="200" w:firstLine="420"/>
        <w:rPr>
          <w:rFonts w:ascii="Calibri" w:eastAsia="宋体" w:hAnsi="Calibri" w:cs="Times New Roman"/>
        </w:rPr>
      </w:pPr>
      <w:r w:rsidRPr="00AE1553">
        <w:rPr>
          <w:rFonts w:ascii="Calibri" w:eastAsia="宋体" w:hAnsi="Calibri" w:cs="Times New Roman" w:hint="eastAsia"/>
        </w:rPr>
        <w:lastRenderedPageBreak/>
        <w:t>学生凭上海交通大学临时校园卡，在学生餐厅就餐。</w:t>
      </w:r>
    </w:p>
    <w:p w:rsidR="00AE1553" w:rsidRPr="002F20A3" w:rsidRDefault="002F20A3" w:rsidP="004E7523">
      <w:pPr>
        <w:tabs>
          <w:tab w:val="left" w:pos="851"/>
        </w:tabs>
        <w:spacing w:beforeLines="50" w:line="360" w:lineRule="auto"/>
        <w:rPr>
          <w:rFonts w:ascii="Calibri" w:eastAsia="宋体" w:hAnsi="Calibri" w:cs="Times New Roman"/>
        </w:rPr>
      </w:pPr>
      <w:r w:rsidRPr="002F20A3">
        <w:rPr>
          <w:rFonts w:ascii="Calibri" w:eastAsia="宋体" w:hAnsi="Calibri" w:cs="Times New Roman" w:hint="eastAsia"/>
        </w:rPr>
        <w:t>4</w:t>
      </w:r>
      <w:r w:rsidRPr="002F20A3">
        <w:rPr>
          <w:rFonts w:ascii="Calibri" w:eastAsia="宋体" w:hAnsi="Calibri" w:cs="Times New Roman" w:hint="eastAsia"/>
        </w:rPr>
        <w:t>、</w:t>
      </w:r>
      <w:r w:rsidR="00AE1553" w:rsidRPr="002F20A3">
        <w:rPr>
          <w:rFonts w:ascii="Calibri" w:eastAsia="宋体" w:hAnsi="Calibri" w:cs="Times New Roman" w:hint="eastAsia"/>
        </w:rPr>
        <w:t>洗浴</w:t>
      </w:r>
    </w:p>
    <w:p w:rsidR="00AE1553" w:rsidRPr="00AE1553" w:rsidRDefault="00AE1553" w:rsidP="00AE1553">
      <w:pPr>
        <w:spacing w:line="360" w:lineRule="auto"/>
        <w:ind w:firstLineChars="200" w:firstLine="420"/>
        <w:rPr>
          <w:rFonts w:ascii="Calibri" w:eastAsia="宋体" w:hAnsi="Calibri" w:cs="Times New Roman"/>
        </w:rPr>
      </w:pPr>
      <w:r w:rsidRPr="00AE1553">
        <w:rPr>
          <w:rFonts w:ascii="Calibri" w:eastAsia="宋体" w:hAnsi="Calibri" w:cs="Times New Roman" w:hint="eastAsia"/>
        </w:rPr>
        <w:t>学生凭上海交通大学临时校园卡，可进入浴室洗浴。</w:t>
      </w:r>
    </w:p>
    <w:p w:rsidR="00AE1553" w:rsidRPr="002F20A3" w:rsidRDefault="002F20A3" w:rsidP="004E7523">
      <w:pPr>
        <w:tabs>
          <w:tab w:val="left" w:pos="851"/>
        </w:tabs>
        <w:spacing w:beforeLines="50" w:line="360" w:lineRule="auto"/>
        <w:rPr>
          <w:rFonts w:ascii="Calibri" w:eastAsia="宋体" w:hAnsi="Calibri" w:cs="Times New Roman"/>
        </w:rPr>
      </w:pPr>
      <w:r w:rsidRPr="002F20A3">
        <w:rPr>
          <w:rFonts w:ascii="Calibri" w:eastAsia="宋体" w:hAnsi="Calibri" w:cs="Times New Roman" w:hint="eastAsia"/>
        </w:rPr>
        <w:t>5</w:t>
      </w:r>
      <w:r w:rsidRPr="002F20A3">
        <w:rPr>
          <w:rFonts w:ascii="Calibri" w:eastAsia="宋体" w:hAnsi="Calibri" w:cs="Times New Roman" w:hint="eastAsia"/>
        </w:rPr>
        <w:t>、</w:t>
      </w:r>
      <w:r w:rsidR="00AE1553" w:rsidRPr="002F20A3">
        <w:rPr>
          <w:rFonts w:ascii="Calibri" w:eastAsia="宋体" w:hAnsi="Calibri" w:cs="Times New Roman" w:hint="eastAsia"/>
        </w:rPr>
        <w:t>图书阅览</w:t>
      </w:r>
    </w:p>
    <w:p w:rsidR="00AE1553" w:rsidRPr="00AE1553" w:rsidRDefault="00AE1553" w:rsidP="00AE1553">
      <w:pPr>
        <w:spacing w:line="360" w:lineRule="auto"/>
        <w:ind w:firstLineChars="200" w:firstLine="420"/>
        <w:rPr>
          <w:rFonts w:ascii="Calibri" w:eastAsia="宋体" w:hAnsi="Calibri" w:cs="Times New Roman"/>
        </w:rPr>
      </w:pPr>
      <w:r w:rsidRPr="00AE1553">
        <w:rPr>
          <w:rFonts w:ascii="Calibri" w:eastAsia="宋体" w:hAnsi="Calibri" w:cs="Times New Roman" w:hint="eastAsia"/>
        </w:rPr>
        <w:t>学生凭上海交通大学临时校园卡，可进入上海交通大学图书馆并阅览图书，但不可外借图书。</w:t>
      </w:r>
    </w:p>
    <w:p w:rsidR="00AE1553" w:rsidRPr="002F20A3" w:rsidRDefault="00AE1553" w:rsidP="004E7523">
      <w:pPr>
        <w:pStyle w:val="a3"/>
        <w:numPr>
          <w:ilvl w:val="0"/>
          <w:numId w:val="19"/>
        </w:numPr>
        <w:tabs>
          <w:tab w:val="left" w:pos="851"/>
        </w:tabs>
        <w:spacing w:beforeLines="50" w:line="360" w:lineRule="auto"/>
        <w:ind w:firstLineChars="0"/>
        <w:rPr>
          <w:rFonts w:ascii="Calibri" w:eastAsia="宋体" w:hAnsi="Calibri" w:cs="Times New Roman"/>
        </w:rPr>
      </w:pPr>
      <w:r w:rsidRPr="002F20A3">
        <w:rPr>
          <w:rFonts w:ascii="Calibri" w:eastAsia="宋体" w:hAnsi="Calibri" w:cs="Times New Roman" w:hint="eastAsia"/>
        </w:rPr>
        <w:t>网络服务</w:t>
      </w:r>
    </w:p>
    <w:p w:rsidR="00AE1553" w:rsidRPr="00AE1553" w:rsidRDefault="00AE1553" w:rsidP="00AE1553">
      <w:pPr>
        <w:spacing w:line="360" w:lineRule="auto"/>
        <w:ind w:firstLineChars="200" w:firstLine="420"/>
        <w:rPr>
          <w:rFonts w:ascii="Calibri" w:eastAsia="宋体" w:hAnsi="Calibri" w:cs="Times New Roman"/>
        </w:rPr>
      </w:pPr>
      <w:r w:rsidRPr="00AE1553">
        <w:rPr>
          <w:rFonts w:ascii="Calibri" w:eastAsia="宋体" w:hAnsi="Calibri" w:cs="Times New Roman" w:hint="eastAsia"/>
        </w:rPr>
        <w:t>学生入校后，访问</w:t>
      </w:r>
      <w:hyperlink r:id="rId9" w:history="1">
        <w:r w:rsidRPr="00AE1553">
          <w:rPr>
            <w:rFonts w:ascii="Calibri" w:eastAsia="宋体" w:hAnsi="Calibri" w:cs="Times New Roman" w:hint="eastAsia"/>
            <w:color w:val="0000FF"/>
            <w:u w:val="single"/>
          </w:rPr>
          <w:t>http://net.sjtu.edu.cn</w:t>
        </w:r>
      </w:hyperlink>
      <w:r w:rsidRPr="00AE1553">
        <w:rPr>
          <w:rFonts w:ascii="Calibri" w:eastAsia="宋体" w:hAnsi="Calibri" w:cs="Times New Roman" w:hint="eastAsia"/>
        </w:rPr>
        <w:t>，申请交大临时</w:t>
      </w:r>
      <w:r w:rsidRPr="00AE1553">
        <w:rPr>
          <w:rFonts w:ascii="Calibri" w:eastAsia="宋体" w:hAnsi="Calibri" w:cs="Times New Roman" w:hint="eastAsia"/>
        </w:rPr>
        <w:t>jaccount</w:t>
      </w:r>
      <w:r w:rsidRPr="00AE1553">
        <w:rPr>
          <w:rFonts w:ascii="Calibri" w:eastAsia="宋体" w:hAnsi="Calibri" w:cs="Times New Roman" w:hint="eastAsia"/>
        </w:rPr>
        <w:t>用户，凭借</w:t>
      </w:r>
      <w:r w:rsidRPr="00AE1553">
        <w:rPr>
          <w:rFonts w:ascii="Calibri" w:eastAsia="宋体" w:hAnsi="Calibri" w:cs="Times New Roman" w:hint="eastAsia"/>
        </w:rPr>
        <w:t>jaccount</w:t>
      </w:r>
      <w:r w:rsidRPr="00AE1553">
        <w:rPr>
          <w:rFonts w:ascii="Calibri" w:eastAsia="宋体" w:hAnsi="Calibri" w:cs="Times New Roman" w:hint="eastAsia"/>
        </w:rPr>
        <w:t>用户可以免费使用无线网络（有效期至</w:t>
      </w:r>
      <w:r w:rsidRPr="00AE1553">
        <w:rPr>
          <w:rFonts w:ascii="Calibri" w:eastAsia="宋体" w:hAnsi="Calibri" w:cs="Times New Roman" w:hint="eastAsia"/>
        </w:rPr>
        <w:t>7</w:t>
      </w:r>
      <w:r w:rsidRPr="00AE1553">
        <w:rPr>
          <w:rFonts w:ascii="Calibri" w:eastAsia="宋体" w:hAnsi="Calibri" w:cs="Times New Roman" w:hint="eastAsia"/>
        </w:rPr>
        <w:t>月</w:t>
      </w:r>
      <w:r w:rsidRPr="00AE1553">
        <w:rPr>
          <w:rFonts w:ascii="Calibri" w:eastAsia="宋体" w:hAnsi="Calibri" w:cs="Times New Roman" w:hint="eastAsia"/>
        </w:rPr>
        <w:t>31</w:t>
      </w:r>
      <w:r w:rsidRPr="00AE1553">
        <w:rPr>
          <w:rFonts w:ascii="Calibri" w:eastAsia="宋体" w:hAnsi="Calibri" w:cs="Times New Roman" w:hint="eastAsia"/>
        </w:rPr>
        <w:t>日）。</w:t>
      </w:r>
    </w:p>
    <w:p w:rsidR="00AE1553" w:rsidRPr="002F20A3" w:rsidRDefault="00AE1553" w:rsidP="004E7523">
      <w:pPr>
        <w:pStyle w:val="a3"/>
        <w:numPr>
          <w:ilvl w:val="0"/>
          <w:numId w:val="19"/>
        </w:numPr>
        <w:tabs>
          <w:tab w:val="left" w:pos="851"/>
        </w:tabs>
        <w:spacing w:beforeLines="50" w:line="360" w:lineRule="auto"/>
        <w:ind w:firstLineChars="0"/>
        <w:rPr>
          <w:rFonts w:ascii="Calibri" w:eastAsia="宋体" w:hAnsi="Calibri" w:cs="Times New Roman"/>
        </w:rPr>
      </w:pPr>
      <w:r w:rsidRPr="002F20A3">
        <w:rPr>
          <w:rFonts w:ascii="Calibri" w:eastAsia="宋体" w:hAnsi="Calibri" w:cs="Times New Roman" w:hint="eastAsia"/>
        </w:rPr>
        <w:t>医疗服务</w:t>
      </w:r>
    </w:p>
    <w:p w:rsidR="00AE1553" w:rsidRPr="00B17C7E" w:rsidRDefault="00AE1553" w:rsidP="00B17C7E">
      <w:pPr>
        <w:pStyle w:val="a3"/>
        <w:numPr>
          <w:ilvl w:val="0"/>
          <w:numId w:val="20"/>
        </w:numPr>
        <w:tabs>
          <w:tab w:val="left" w:pos="0"/>
        </w:tabs>
        <w:spacing w:line="360" w:lineRule="auto"/>
        <w:ind w:left="851" w:firstLineChars="0" w:hanging="425"/>
      </w:pPr>
      <w:r w:rsidRPr="00B17C7E">
        <w:rPr>
          <w:rFonts w:hint="eastAsia"/>
        </w:rPr>
        <w:t>校内医疗：</w:t>
      </w:r>
    </w:p>
    <w:p w:rsidR="00AE1553" w:rsidRPr="00AE1553" w:rsidRDefault="00AE1553" w:rsidP="00B17C7E">
      <w:pPr>
        <w:numPr>
          <w:ilvl w:val="0"/>
          <w:numId w:val="11"/>
        </w:numPr>
        <w:spacing w:line="360" w:lineRule="auto"/>
        <w:ind w:leftChars="405" w:left="850" w:firstLine="0"/>
        <w:rPr>
          <w:rFonts w:ascii="Calibri" w:eastAsia="宋体" w:hAnsi="Calibri" w:cs="Times New Roman"/>
        </w:rPr>
      </w:pPr>
      <w:r w:rsidRPr="00AE1553">
        <w:rPr>
          <w:rFonts w:ascii="Calibri" w:eastAsia="宋体" w:hAnsi="Calibri" w:cs="Times New Roman" w:hint="eastAsia"/>
        </w:rPr>
        <w:t>校医院提供由学生自费的医疗保障。学生凭上海交通大学临时校园卡，可进入校医院获得所需的医疗服务。</w:t>
      </w:r>
    </w:p>
    <w:p w:rsidR="00AE1553" w:rsidRPr="00AE1553" w:rsidRDefault="00AE1553" w:rsidP="00B17C7E">
      <w:pPr>
        <w:numPr>
          <w:ilvl w:val="0"/>
          <w:numId w:val="11"/>
        </w:numPr>
        <w:spacing w:line="360" w:lineRule="auto"/>
        <w:ind w:leftChars="405" w:left="850" w:firstLine="0"/>
        <w:rPr>
          <w:rFonts w:ascii="Calibri" w:eastAsia="宋体" w:hAnsi="Calibri" w:cs="Times New Roman"/>
        </w:rPr>
      </w:pPr>
      <w:r w:rsidRPr="00AE1553">
        <w:rPr>
          <w:rFonts w:ascii="Calibri" w:eastAsia="宋体" w:hAnsi="Calibri" w:cs="Times New Roman" w:hint="eastAsia"/>
        </w:rPr>
        <w:t>联系电话：</w:t>
      </w:r>
      <w:r w:rsidRPr="00AE1553">
        <w:rPr>
          <w:rFonts w:ascii="Calibri" w:eastAsia="宋体" w:hAnsi="Calibri" w:cs="Times New Roman"/>
        </w:rPr>
        <w:t>86-21-</w:t>
      </w:r>
      <w:r w:rsidRPr="00AE1553">
        <w:rPr>
          <w:rFonts w:ascii="Calibri" w:eastAsia="宋体" w:hAnsi="Calibri" w:cs="Times New Roman" w:hint="eastAsia"/>
        </w:rPr>
        <w:t>54742445</w:t>
      </w:r>
      <w:r w:rsidR="00A75FFB">
        <w:rPr>
          <w:rFonts w:ascii="Calibri" w:eastAsia="宋体" w:hAnsi="Calibri" w:cs="Times New Roman" w:hint="eastAsia"/>
        </w:rPr>
        <w:t>。</w:t>
      </w:r>
    </w:p>
    <w:p w:rsidR="00AE1553" w:rsidRPr="00B17C7E" w:rsidRDefault="00AE1553" w:rsidP="00B17C7E">
      <w:pPr>
        <w:pStyle w:val="a3"/>
        <w:numPr>
          <w:ilvl w:val="0"/>
          <w:numId w:val="20"/>
        </w:numPr>
        <w:tabs>
          <w:tab w:val="left" w:pos="0"/>
        </w:tabs>
        <w:spacing w:line="360" w:lineRule="auto"/>
        <w:ind w:left="851" w:firstLineChars="0" w:hanging="425"/>
      </w:pPr>
      <w:r w:rsidRPr="00B17C7E">
        <w:rPr>
          <w:rFonts w:hint="eastAsia"/>
        </w:rPr>
        <w:t>校外医疗：</w:t>
      </w:r>
    </w:p>
    <w:p w:rsidR="00AE1553" w:rsidRPr="00AE1553" w:rsidRDefault="00AE1553" w:rsidP="00AE1553">
      <w:pPr>
        <w:spacing w:line="360" w:lineRule="auto"/>
        <w:ind w:firstLineChars="200" w:firstLine="420"/>
        <w:rPr>
          <w:rFonts w:ascii="Calibri" w:eastAsia="宋体" w:hAnsi="Calibri" w:cs="Times New Roman"/>
        </w:rPr>
      </w:pPr>
      <w:r w:rsidRPr="00AE1553">
        <w:rPr>
          <w:rFonts w:ascii="Calibri" w:eastAsia="宋体" w:hAnsi="Calibri" w:cs="Times New Roman" w:hint="eastAsia"/>
        </w:rPr>
        <w:t>上海市第五人民医院，地址：上海市闵行区鹤庆路</w:t>
      </w:r>
      <w:r w:rsidRPr="00AE1553">
        <w:rPr>
          <w:rFonts w:ascii="Calibri" w:eastAsia="宋体" w:hAnsi="Calibri" w:cs="Times New Roman" w:hint="eastAsia"/>
        </w:rPr>
        <w:t>801</w:t>
      </w:r>
      <w:r w:rsidRPr="00AE1553">
        <w:rPr>
          <w:rFonts w:ascii="Calibri" w:eastAsia="宋体" w:hAnsi="Calibri" w:cs="Times New Roman" w:hint="eastAsia"/>
        </w:rPr>
        <w:t>号；电话：</w:t>
      </w:r>
      <w:r w:rsidRPr="00AE1553">
        <w:rPr>
          <w:rFonts w:ascii="Calibri" w:eastAsia="宋体" w:hAnsi="Calibri" w:cs="Times New Roman" w:hint="eastAsia"/>
        </w:rPr>
        <w:t>86-21-64308151</w:t>
      </w:r>
      <w:r w:rsidR="00A75FFB">
        <w:rPr>
          <w:rFonts w:ascii="Calibri" w:eastAsia="宋体" w:hAnsi="Calibri" w:cs="Times New Roman" w:hint="eastAsia"/>
        </w:rPr>
        <w:t>。</w:t>
      </w:r>
    </w:p>
    <w:p w:rsidR="00AE1553" w:rsidRPr="002F20A3" w:rsidRDefault="00AE1553" w:rsidP="004E7523">
      <w:pPr>
        <w:pStyle w:val="a3"/>
        <w:numPr>
          <w:ilvl w:val="0"/>
          <w:numId w:val="19"/>
        </w:numPr>
        <w:tabs>
          <w:tab w:val="left" w:pos="851"/>
        </w:tabs>
        <w:spacing w:beforeLines="50" w:line="360" w:lineRule="auto"/>
        <w:ind w:firstLineChars="0"/>
        <w:rPr>
          <w:rFonts w:ascii="Calibri" w:eastAsia="宋体" w:hAnsi="Calibri" w:cs="Times New Roman"/>
        </w:rPr>
      </w:pPr>
      <w:r w:rsidRPr="002F20A3">
        <w:rPr>
          <w:rFonts w:ascii="Calibri" w:eastAsia="宋体" w:hAnsi="Calibri" w:cs="Times New Roman" w:hint="eastAsia"/>
        </w:rPr>
        <w:t>公共交通</w:t>
      </w:r>
    </w:p>
    <w:p w:rsidR="00AE1553" w:rsidRPr="00AE1553" w:rsidRDefault="00AE1553" w:rsidP="00AE1553">
      <w:pPr>
        <w:spacing w:line="360" w:lineRule="auto"/>
        <w:ind w:firstLineChars="200" w:firstLine="420"/>
        <w:rPr>
          <w:rFonts w:ascii="Calibri" w:eastAsia="宋体" w:hAnsi="Calibri" w:cs="Times New Roman"/>
        </w:rPr>
      </w:pPr>
      <w:r w:rsidRPr="00AE1553">
        <w:rPr>
          <w:rFonts w:ascii="Calibri" w:eastAsia="宋体" w:hAnsi="Calibri" w:cs="Times New Roman" w:hint="eastAsia"/>
        </w:rPr>
        <w:t>上海浦东国际机场：</w:t>
      </w:r>
      <w:r w:rsidRPr="00AE1553">
        <w:rPr>
          <w:rFonts w:ascii="Calibri" w:eastAsia="宋体" w:hAnsi="Calibri" w:cs="Times New Roman" w:hint="eastAsia"/>
        </w:rPr>
        <w:t>1.</w:t>
      </w:r>
      <w:r w:rsidRPr="00AE1553">
        <w:rPr>
          <w:rFonts w:ascii="Calibri" w:eastAsia="宋体" w:hAnsi="Calibri" w:cs="Times New Roman" w:hint="eastAsia"/>
        </w:rPr>
        <w:t>地铁</w:t>
      </w:r>
      <w:r w:rsidRPr="00AE1553">
        <w:rPr>
          <w:rFonts w:ascii="Calibri" w:eastAsia="宋体" w:hAnsi="Calibri" w:cs="Times New Roman" w:hint="eastAsia"/>
        </w:rPr>
        <w:t>2</w:t>
      </w:r>
      <w:r w:rsidRPr="00AE1553">
        <w:rPr>
          <w:rFonts w:ascii="Calibri" w:eastAsia="宋体" w:hAnsi="Calibri" w:cs="Times New Roman" w:hint="eastAsia"/>
        </w:rPr>
        <w:t>号线</w:t>
      </w:r>
      <w:r w:rsidRPr="00AE1553">
        <w:rPr>
          <w:rFonts w:ascii="Calibri" w:eastAsia="宋体" w:hAnsi="Calibri" w:cs="Times New Roman" w:hint="eastAsia"/>
        </w:rPr>
        <w:t xml:space="preserve"> </w:t>
      </w:r>
      <w:r w:rsidRPr="00AE1553">
        <w:rPr>
          <w:rFonts w:ascii="Calibri" w:eastAsia="宋体" w:hAnsi="Calibri" w:cs="Times New Roman" w:hint="eastAsia"/>
        </w:rPr>
        <w:t>→</w:t>
      </w:r>
      <w:r w:rsidRPr="00AE1553">
        <w:rPr>
          <w:rFonts w:ascii="Calibri" w:eastAsia="宋体" w:hAnsi="Calibri" w:cs="Times New Roman" w:hint="eastAsia"/>
        </w:rPr>
        <w:t xml:space="preserve"> </w:t>
      </w:r>
      <w:r w:rsidRPr="00AE1553">
        <w:rPr>
          <w:rFonts w:ascii="Calibri" w:eastAsia="宋体" w:hAnsi="Calibri" w:cs="Times New Roman" w:hint="eastAsia"/>
        </w:rPr>
        <w:t>地铁</w:t>
      </w:r>
      <w:r w:rsidRPr="00AE1553">
        <w:rPr>
          <w:rFonts w:ascii="Calibri" w:eastAsia="宋体" w:hAnsi="Calibri" w:cs="Times New Roman" w:hint="eastAsia"/>
        </w:rPr>
        <w:t>1</w:t>
      </w:r>
      <w:r w:rsidRPr="00AE1553">
        <w:rPr>
          <w:rFonts w:ascii="Calibri" w:eastAsia="宋体" w:hAnsi="Calibri" w:cs="Times New Roman" w:hint="eastAsia"/>
        </w:rPr>
        <w:t>号线</w:t>
      </w:r>
      <w:r w:rsidRPr="00AE1553">
        <w:rPr>
          <w:rFonts w:ascii="Calibri" w:eastAsia="宋体" w:hAnsi="Calibri" w:cs="Times New Roman" w:hint="eastAsia"/>
        </w:rPr>
        <w:t xml:space="preserve"> </w:t>
      </w:r>
      <w:r w:rsidRPr="00AE1553">
        <w:rPr>
          <w:rFonts w:ascii="Calibri" w:eastAsia="宋体" w:hAnsi="Calibri" w:cs="Times New Roman" w:hint="eastAsia"/>
        </w:rPr>
        <w:t>→</w:t>
      </w:r>
      <w:r w:rsidRPr="00AE1553">
        <w:rPr>
          <w:rFonts w:ascii="Calibri" w:eastAsia="宋体" w:hAnsi="Calibri" w:cs="Times New Roman" w:hint="eastAsia"/>
        </w:rPr>
        <w:t xml:space="preserve"> </w:t>
      </w:r>
      <w:r w:rsidRPr="00AE1553">
        <w:rPr>
          <w:rFonts w:ascii="Calibri" w:eastAsia="宋体" w:hAnsi="Calibri" w:cs="Times New Roman" w:hint="eastAsia"/>
        </w:rPr>
        <w:t>地铁</w:t>
      </w:r>
      <w:r w:rsidRPr="00AE1553">
        <w:rPr>
          <w:rFonts w:ascii="Calibri" w:eastAsia="宋体" w:hAnsi="Calibri" w:cs="Times New Roman" w:hint="eastAsia"/>
        </w:rPr>
        <w:t>5</w:t>
      </w:r>
      <w:r w:rsidRPr="00AE1553">
        <w:rPr>
          <w:rFonts w:ascii="Calibri" w:eastAsia="宋体" w:hAnsi="Calibri" w:cs="Times New Roman" w:hint="eastAsia"/>
        </w:rPr>
        <w:t>号线</w:t>
      </w:r>
      <w:r w:rsidRPr="00AE1553">
        <w:rPr>
          <w:rFonts w:ascii="Calibri" w:eastAsia="宋体" w:hAnsi="Calibri" w:cs="Times New Roman" w:hint="eastAsia"/>
        </w:rPr>
        <w:t xml:space="preserve">; 2. </w:t>
      </w:r>
      <w:r w:rsidRPr="00AE1553">
        <w:rPr>
          <w:rFonts w:ascii="Calibri" w:eastAsia="宋体" w:hAnsi="Calibri" w:cs="Times New Roman" w:hint="eastAsia"/>
        </w:rPr>
        <w:t>机场三线</w:t>
      </w:r>
      <w:r w:rsidRPr="00AE1553">
        <w:rPr>
          <w:rFonts w:ascii="Calibri" w:eastAsia="宋体" w:hAnsi="Calibri" w:cs="Times New Roman" w:hint="eastAsia"/>
        </w:rPr>
        <w:t xml:space="preserve"> </w:t>
      </w:r>
      <w:r w:rsidRPr="00AE1553">
        <w:rPr>
          <w:rFonts w:ascii="Calibri" w:eastAsia="宋体" w:hAnsi="Calibri" w:cs="Times New Roman" w:hint="eastAsia"/>
        </w:rPr>
        <w:t>→</w:t>
      </w:r>
      <w:r w:rsidRPr="00AE1553">
        <w:rPr>
          <w:rFonts w:ascii="Calibri" w:eastAsia="宋体" w:hAnsi="Calibri" w:cs="Times New Roman" w:hint="eastAsia"/>
        </w:rPr>
        <w:t xml:space="preserve"> 958;</w:t>
      </w:r>
    </w:p>
    <w:p w:rsidR="00AE1553" w:rsidRPr="00AE1553" w:rsidRDefault="00AE1553" w:rsidP="00AE1553">
      <w:pPr>
        <w:spacing w:line="360" w:lineRule="auto"/>
        <w:ind w:firstLineChars="200" w:firstLine="420"/>
        <w:rPr>
          <w:rFonts w:ascii="Calibri" w:eastAsia="宋体" w:hAnsi="Calibri" w:cs="Times New Roman"/>
        </w:rPr>
      </w:pPr>
      <w:r w:rsidRPr="00AE1553">
        <w:rPr>
          <w:rFonts w:ascii="Calibri" w:eastAsia="宋体" w:hAnsi="Calibri" w:cs="Times New Roman" w:hint="eastAsia"/>
        </w:rPr>
        <w:t>上海虹桥机场：</w:t>
      </w:r>
      <w:r w:rsidRPr="00AE1553">
        <w:rPr>
          <w:rFonts w:ascii="Calibri" w:eastAsia="宋体" w:hAnsi="Calibri" w:cs="Times New Roman" w:hint="eastAsia"/>
        </w:rPr>
        <w:t xml:space="preserve"> </w:t>
      </w:r>
      <w:r w:rsidRPr="00AE1553">
        <w:rPr>
          <w:rFonts w:ascii="Calibri" w:eastAsia="宋体" w:hAnsi="Calibri" w:cs="Times New Roman" w:hint="eastAsia"/>
        </w:rPr>
        <w:t>虹桥枢纽</w:t>
      </w:r>
      <w:r w:rsidRPr="00AE1553">
        <w:rPr>
          <w:rFonts w:ascii="Calibri" w:eastAsia="宋体" w:hAnsi="Calibri" w:cs="Times New Roman" w:hint="eastAsia"/>
        </w:rPr>
        <w:t>4</w:t>
      </w:r>
      <w:r w:rsidRPr="00AE1553">
        <w:rPr>
          <w:rFonts w:ascii="Calibri" w:eastAsia="宋体" w:hAnsi="Calibri" w:cs="Times New Roman" w:hint="eastAsia"/>
        </w:rPr>
        <w:t>路直达；</w:t>
      </w:r>
    </w:p>
    <w:p w:rsidR="00AE1553" w:rsidRPr="00AE1553" w:rsidRDefault="00AE1553" w:rsidP="00AE1553">
      <w:pPr>
        <w:spacing w:line="360" w:lineRule="auto"/>
        <w:ind w:firstLineChars="200" w:firstLine="420"/>
        <w:rPr>
          <w:rFonts w:ascii="Calibri" w:eastAsia="宋体" w:hAnsi="Calibri" w:cs="Times New Roman"/>
        </w:rPr>
      </w:pPr>
      <w:r w:rsidRPr="00AE1553">
        <w:rPr>
          <w:rFonts w:ascii="Calibri" w:eastAsia="宋体" w:hAnsi="Calibri" w:cs="Times New Roman" w:hint="eastAsia"/>
        </w:rPr>
        <w:t>上海火车站：地铁</w:t>
      </w:r>
      <w:r w:rsidRPr="00AE1553">
        <w:rPr>
          <w:rFonts w:ascii="Calibri" w:eastAsia="宋体" w:hAnsi="Calibri" w:cs="Times New Roman" w:hint="eastAsia"/>
        </w:rPr>
        <w:t>1</w:t>
      </w:r>
      <w:r w:rsidRPr="00AE1553">
        <w:rPr>
          <w:rFonts w:ascii="Calibri" w:eastAsia="宋体" w:hAnsi="Calibri" w:cs="Times New Roman" w:hint="eastAsia"/>
        </w:rPr>
        <w:t>号线</w:t>
      </w:r>
      <w:r w:rsidRPr="00AE1553">
        <w:rPr>
          <w:rFonts w:ascii="Calibri" w:eastAsia="宋体" w:hAnsi="Calibri" w:cs="Times New Roman" w:hint="eastAsia"/>
        </w:rPr>
        <w:t xml:space="preserve"> </w:t>
      </w:r>
      <w:r w:rsidRPr="00AE1553">
        <w:rPr>
          <w:rFonts w:ascii="Calibri" w:eastAsia="宋体" w:hAnsi="Calibri" w:cs="Times New Roman" w:hint="eastAsia"/>
        </w:rPr>
        <w:t>→</w:t>
      </w:r>
      <w:r w:rsidRPr="00AE1553">
        <w:rPr>
          <w:rFonts w:ascii="Calibri" w:eastAsia="宋体" w:hAnsi="Calibri" w:cs="Times New Roman" w:hint="eastAsia"/>
        </w:rPr>
        <w:t xml:space="preserve"> </w:t>
      </w:r>
      <w:r w:rsidRPr="00AE1553">
        <w:rPr>
          <w:rFonts w:ascii="Calibri" w:eastAsia="宋体" w:hAnsi="Calibri" w:cs="Times New Roman" w:hint="eastAsia"/>
        </w:rPr>
        <w:t>地铁</w:t>
      </w:r>
      <w:r w:rsidRPr="00AE1553">
        <w:rPr>
          <w:rFonts w:ascii="Calibri" w:eastAsia="宋体" w:hAnsi="Calibri" w:cs="Times New Roman" w:hint="eastAsia"/>
        </w:rPr>
        <w:t>5</w:t>
      </w:r>
      <w:r w:rsidRPr="00AE1553">
        <w:rPr>
          <w:rFonts w:ascii="Calibri" w:eastAsia="宋体" w:hAnsi="Calibri" w:cs="Times New Roman" w:hint="eastAsia"/>
        </w:rPr>
        <w:t>号线</w:t>
      </w:r>
      <w:r w:rsidRPr="00AE1553">
        <w:rPr>
          <w:rFonts w:ascii="Calibri" w:eastAsia="宋体" w:hAnsi="Calibri" w:cs="Times New Roman" w:hint="eastAsia"/>
        </w:rPr>
        <w:t>;</w:t>
      </w:r>
    </w:p>
    <w:p w:rsidR="00AE1553" w:rsidRPr="00AE1553" w:rsidRDefault="00AE1553" w:rsidP="00AE1553">
      <w:pPr>
        <w:spacing w:line="360" w:lineRule="auto"/>
        <w:ind w:firstLineChars="200" w:firstLine="420"/>
        <w:rPr>
          <w:rFonts w:ascii="Calibri" w:eastAsia="宋体" w:hAnsi="Calibri" w:cs="Times New Roman"/>
        </w:rPr>
      </w:pPr>
      <w:r w:rsidRPr="00AE1553">
        <w:rPr>
          <w:rFonts w:ascii="Calibri" w:eastAsia="宋体" w:hAnsi="Calibri" w:cs="Times New Roman" w:hint="eastAsia"/>
        </w:rPr>
        <w:t>上海南站：</w:t>
      </w:r>
      <w:r w:rsidRPr="00AE1553">
        <w:rPr>
          <w:rFonts w:ascii="Calibri" w:eastAsia="宋体" w:hAnsi="Calibri" w:cs="Times New Roman" w:hint="eastAsia"/>
        </w:rPr>
        <w:t xml:space="preserve"> 1. 180</w:t>
      </w:r>
      <w:r w:rsidRPr="00AE1553">
        <w:rPr>
          <w:rFonts w:ascii="Calibri" w:eastAsia="宋体" w:hAnsi="Calibri" w:cs="Times New Roman" w:hint="eastAsia"/>
        </w:rPr>
        <w:t>直达；</w:t>
      </w:r>
      <w:r w:rsidRPr="00AE1553">
        <w:rPr>
          <w:rFonts w:ascii="Calibri" w:eastAsia="宋体" w:hAnsi="Calibri" w:cs="Times New Roman" w:hint="eastAsia"/>
        </w:rPr>
        <w:t xml:space="preserve"> 2. </w:t>
      </w:r>
      <w:r w:rsidRPr="00AE1553">
        <w:rPr>
          <w:rFonts w:ascii="Calibri" w:eastAsia="宋体" w:hAnsi="Calibri" w:cs="Times New Roman" w:hint="eastAsia"/>
        </w:rPr>
        <w:t>地铁</w:t>
      </w:r>
      <w:r w:rsidRPr="00AE1553">
        <w:rPr>
          <w:rFonts w:ascii="Calibri" w:eastAsia="宋体" w:hAnsi="Calibri" w:cs="Times New Roman" w:hint="eastAsia"/>
        </w:rPr>
        <w:t>1</w:t>
      </w:r>
      <w:r w:rsidRPr="00AE1553">
        <w:rPr>
          <w:rFonts w:ascii="Calibri" w:eastAsia="宋体" w:hAnsi="Calibri" w:cs="Times New Roman" w:hint="eastAsia"/>
        </w:rPr>
        <w:t>号线</w:t>
      </w:r>
      <w:r w:rsidRPr="00AE1553">
        <w:rPr>
          <w:rFonts w:ascii="Calibri" w:eastAsia="宋体" w:hAnsi="Calibri" w:cs="Times New Roman" w:hint="eastAsia"/>
        </w:rPr>
        <w:t xml:space="preserve"> </w:t>
      </w:r>
      <w:r w:rsidRPr="00AE1553">
        <w:rPr>
          <w:rFonts w:ascii="Calibri" w:eastAsia="宋体" w:hAnsi="Calibri" w:cs="Times New Roman" w:hint="eastAsia"/>
        </w:rPr>
        <w:t>→</w:t>
      </w:r>
      <w:r w:rsidRPr="00AE1553">
        <w:rPr>
          <w:rFonts w:ascii="Calibri" w:eastAsia="宋体" w:hAnsi="Calibri" w:cs="Times New Roman" w:hint="eastAsia"/>
        </w:rPr>
        <w:t xml:space="preserve"> </w:t>
      </w:r>
      <w:r w:rsidRPr="00AE1553">
        <w:rPr>
          <w:rFonts w:ascii="Calibri" w:eastAsia="宋体" w:hAnsi="Calibri" w:cs="Times New Roman" w:hint="eastAsia"/>
        </w:rPr>
        <w:t>地铁</w:t>
      </w:r>
      <w:r w:rsidRPr="00AE1553">
        <w:rPr>
          <w:rFonts w:ascii="Calibri" w:eastAsia="宋体" w:hAnsi="Calibri" w:cs="Times New Roman" w:hint="eastAsia"/>
        </w:rPr>
        <w:t>5</w:t>
      </w:r>
      <w:r w:rsidRPr="00AE1553">
        <w:rPr>
          <w:rFonts w:ascii="Calibri" w:eastAsia="宋体" w:hAnsi="Calibri" w:cs="Times New Roman" w:hint="eastAsia"/>
        </w:rPr>
        <w:t>号线；</w:t>
      </w:r>
    </w:p>
    <w:p w:rsidR="00AE1553" w:rsidRPr="00AE1553" w:rsidRDefault="00AE1553" w:rsidP="00AE1553">
      <w:pPr>
        <w:spacing w:line="360" w:lineRule="auto"/>
        <w:ind w:firstLineChars="200" w:firstLine="420"/>
        <w:rPr>
          <w:rFonts w:ascii="Calibri" w:eastAsia="宋体" w:hAnsi="Calibri" w:cs="Times New Roman"/>
        </w:rPr>
      </w:pPr>
      <w:r w:rsidRPr="00AE1553">
        <w:rPr>
          <w:rFonts w:ascii="Calibri" w:eastAsia="宋体" w:hAnsi="Calibri" w:cs="Times New Roman" w:hint="eastAsia"/>
        </w:rPr>
        <w:t>上海西站：地铁</w:t>
      </w:r>
      <w:r w:rsidRPr="00AE1553">
        <w:rPr>
          <w:rFonts w:ascii="Calibri" w:eastAsia="宋体" w:hAnsi="Calibri" w:cs="Times New Roman" w:hint="eastAsia"/>
        </w:rPr>
        <w:t>11</w:t>
      </w:r>
      <w:r w:rsidRPr="00AE1553">
        <w:rPr>
          <w:rFonts w:ascii="Calibri" w:eastAsia="宋体" w:hAnsi="Calibri" w:cs="Times New Roman" w:hint="eastAsia"/>
        </w:rPr>
        <w:t>号线</w:t>
      </w:r>
      <w:r w:rsidRPr="00AE1553">
        <w:rPr>
          <w:rFonts w:ascii="Calibri" w:eastAsia="宋体" w:hAnsi="Calibri" w:cs="Times New Roman" w:hint="eastAsia"/>
        </w:rPr>
        <w:t xml:space="preserve"> </w:t>
      </w:r>
      <w:r w:rsidRPr="00AE1553">
        <w:rPr>
          <w:rFonts w:ascii="Calibri" w:eastAsia="宋体" w:hAnsi="Calibri" w:cs="Times New Roman" w:hint="eastAsia"/>
        </w:rPr>
        <w:t>→</w:t>
      </w:r>
      <w:r w:rsidRPr="00AE1553">
        <w:rPr>
          <w:rFonts w:ascii="Calibri" w:eastAsia="宋体" w:hAnsi="Calibri" w:cs="Times New Roman" w:hint="eastAsia"/>
        </w:rPr>
        <w:t xml:space="preserve"> </w:t>
      </w:r>
      <w:r w:rsidRPr="00AE1553">
        <w:rPr>
          <w:rFonts w:ascii="Calibri" w:eastAsia="宋体" w:hAnsi="Calibri" w:cs="Times New Roman" w:hint="eastAsia"/>
        </w:rPr>
        <w:t>地铁</w:t>
      </w:r>
      <w:r w:rsidRPr="00AE1553">
        <w:rPr>
          <w:rFonts w:ascii="Calibri" w:eastAsia="宋体" w:hAnsi="Calibri" w:cs="Times New Roman" w:hint="eastAsia"/>
        </w:rPr>
        <w:t>4</w:t>
      </w:r>
      <w:r w:rsidRPr="00AE1553">
        <w:rPr>
          <w:rFonts w:ascii="Calibri" w:eastAsia="宋体" w:hAnsi="Calibri" w:cs="Times New Roman" w:hint="eastAsia"/>
        </w:rPr>
        <w:t>或</w:t>
      </w:r>
      <w:r w:rsidRPr="00AE1553">
        <w:rPr>
          <w:rFonts w:ascii="Calibri" w:eastAsia="宋体" w:hAnsi="Calibri" w:cs="Times New Roman" w:hint="eastAsia"/>
        </w:rPr>
        <w:t>3</w:t>
      </w:r>
      <w:r w:rsidRPr="00AE1553">
        <w:rPr>
          <w:rFonts w:ascii="Calibri" w:eastAsia="宋体" w:hAnsi="Calibri" w:cs="Times New Roman" w:hint="eastAsia"/>
        </w:rPr>
        <w:t>号线</w:t>
      </w:r>
      <w:r w:rsidRPr="00AE1553">
        <w:rPr>
          <w:rFonts w:ascii="Calibri" w:eastAsia="宋体" w:hAnsi="Calibri" w:cs="Times New Roman" w:hint="eastAsia"/>
        </w:rPr>
        <w:t xml:space="preserve"> </w:t>
      </w:r>
      <w:r w:rsidRPr="00AE1553">
        <w:rPr>
          <w:rFonts w:ascii="Calibri" w:eastAsia="宋体" w:hAnsi="Calibri" w:cs="Times New Roman" w:hint="eastAsia"/>
        </w:rPr>
        <w:t>→</w:t>
      </w:r>
      <w:r w:rsidRPr="00AE1553">
        <w:rPr>
          <w:rFonts w:ascii="Calibri" w:eastAsia="宋体" w:hAnsi="Calibri" w:cs="Times New Roman" w:hint="eastAsia"/>
        </w:rPr>
        <w:t xml:space="preserve"> </w:t>
      </w:r>
      <w:r w:rsidRPr="00AE1553">
        <w:rPr>
          <w:rFonts w:ascii="Calibri" w:eastAsia="宋体" w:hAnsi="Calibri" w:cs="Times New Roman" w:hint="eastAsia"/>
        </w:rPr>
        <w:t>地铁</w:t>
      </w:r>
      <w:r w:rsidRPr="00AE1553">
        <w:rPr>
          <w:rFonts w:ascii="Calibri" w:eastAsia="宋体" w:hAnsi="Calibri" w:cs="Times New Roman" w:hint="eastAsia"/>
        </w:rPr>
        <w:t>1</w:t>
      </w:r>
      <w:r w:rsidRPr="00AE1553">
        <w:rPr>
          <w:rFonts w:ascii="Calibri" w:eastAsia="宋体" w:hAnsi="Calibri" w:cs="Times New Roman" w:hint="eastAsia"/>
        </w:rPr>
        <w:t>号线</w:t>
      </w:r>
      <w:r w:rsidRPr="00AE1553">
        <w:rPr>
          <w:rFonts w:ascii="Calibri" w:eastAsia="宋体" w:hAnsi="Calibri" w:cs="Times New Roman" w:hint="eastAsia"/>
        </w:rPr>
        <w:t xml:space="preserve"> </w:t>
      </w:r>
      <w:r w:rsidRPr="00AE1553">
        <w:rPr>
          <w:rFonts w:ascii="Calibri" w:eastAsia="宋体" w:hAnsi="Calibri" w:cs="Times New Roman" w:hint="eastAsia"/>
        </w:rPr>
        <w:t>→</w:t>
      </w:r>
      <w:r w:rsidRPr="00AE1553">
        <w:rPr>
          <w:rFonts w:ascii="Calibri" w:eastAsia="宋体" w:hAnsi="Calibri" w:cs="Times New Roman" w:hint="eastAsia"/>
        </w:rPr>
        <w:t xml:space="preserve"> </w:t>
      </w:r>
      <w:r w:rsidRPr="00AE1553">
        <w:rPr>
          <w:rFonts w:ascii="Calibri" w:eastAsia="宋体" w:hAnsi="Calibri" w:cs="Times New Roman" w:hint="eastAsia"/>
        </w:rPr>
        <w:t>地铁</w:t>
      </w:r>
      <w:r w:rsidRPr="00AE1553">
        <w:rPr>
          <w:rFonts w:ascii="Calibri" w:eastAsia="宋体" w:hAnsi="Calibri" w:cs="Times New Roman" w:hint="eastAsia"/>
        </w:rPr>
        <w:t>5</w:t>
      </w:r>
      <w:r w:rsidRPr="00AE1553">
        <w:rPr>
          <w:rFonts w:ascii="Calibri" w:eastAsia="宋体" w:hAnsi="Calibri" w:cs="Times New Roman" w:hint="eastAsia"/>
        </w:rPr>
        <w:t>号线；</w:t>
      </w:r>
    </w:p>
    <w:p w:rsidR="00AE1553" w:rsidRPr="00AE1553" w:rsidRDefault="00AE1553" w:rsidP="00AE1553">
      <w:pPr>
        <w:spacing w:line="360" w:lineRule="auto"/>
        <w:ind w:firstLineChars="200" w:firstLine="420"/>
        <w:rPr>
          <w:rFonts w:ascii="Calibri" w:eastAsia="宋体" w:hAnsi="Calibri" w:cs="Times New Roman"/>
        </w:rPr>
      </w:pPr>
      <w:r w:rsidRPr="00AE1553">
        <w:rPr>
          <w:rFonts w:ascii="Calibri" w:eastAsia="宋体" w:hAnsi="Calibri" w:cs="Times New Roman" w:hint="eastAsia"/>
        </w:rPr>
        <w:t>上海虹桥火车站：虹桥枢纽</w:t>
      </w:r>
      <w:r w:rsidRPr="00AE1553">
        <w:rPr>
          <w:rFonts w:ascii="Calibri" w:eastAsia="宋体" w:hAnsi="Calibri" w:cs="Times New Roman" w:hint="eastAsia"/>
        </w:rPr>
        <w:t>4</w:t>
      </w:r>
      <w:r w:rsidRPr="00AE1553">
        <w:rPr>
          <w:rFonts w:ascii="Calibri" w:eastAsia="宋体" w:hAnsi="Calibri" w:cs="Times New Roman" w:hint="eastAsia"/>
        </w:rPr>
        <w:t>路直达。</w:t>
      </w:r>
    </w:p>
    <w:p w:rsidR="00AE1553" w:rsidRPr="002F20A3" w:rsidRDefault="00AE1553" w:rsidP="004E7523">
      <w:pPr>
        <w:pStyle w:val="a3"/>
        <w:numPr>
          <w:ilvl w:val="0"/>
          <w:numId w:val="19"/>
        </w:numPr>
        <w:tabs>
          <w:tab w:val="left" w:pos="851"/>
        </w:tabs>
        <w:spacing w:beforeLines="50" w:line="360" w:lineRule="auto"/>
        <w:ind w:firstLineChars="0"/>
        <w:rPr>
          <w:rFonts w:ascii="Calibri" w:eastAsia="宋体" w:hAnsi="Calibri" w:cs="Times New Roman"/>
        </w:rPr>
      </w:pPr>
      <w:r w:rsidRPr="002F20A3">
        <w:rPr>
          <w:rFonts w:ascii="Calibri" w:eastAsia="宋体" w:hAnsi="Calibri" w:cs="Times New Roman" w:hint="eastAsia"/>
        </w:rPr>
        <w:t>安全提醒</w:t>
      </w:r>
    </w:p>
    <w:p w:rsidR="00AE1553" w:rsidRPr="00AE1553" w:rsidRDefault="00AE1553" w:rsidP="00AE1553">
      <w:pPr>
        <w:spacing w:line="360" w:lineRule="auto"/>
        <w:ind w:firstLineChars="200" w:firstLine="420"/>
        <w:rPr>
          <w:rFonts w:ascii="Calibri" w:eastAsia="宋体" w:hAnsi="Calibri" w:cs="Times New Roman"/>
        </w:rPr>
      </w:pPr>
      <w:r w:rsidRPr="00AE1553">
        <w:rPr>
          <w:rFonts w:ascii="Calibri" w:eastAsia="宋体" w:hAnsi="Calibri" w:cs="Times New Roman" w:hint="eastAsia"/>
        </w:rPr>
        <w:t>学生修读夏季学期课程期间，要注意人身及财物安全。</w:t>
      </w:r>
    </w:p>
    <w:p w:rsidR="00AE1553" w:rsidRPr="00AE1553" w:rsidRDefault="00AE1553" w:rsidP="00B17C7E">
      <w:pPr>
        <w:numPr>
          <w:ilvl w:val="0"/>
          <w:numId w:val="21"/>
        </w:numPr>
        <w:spacing w:line="360" w:lineRule="auto"/>
        <w:ind w:left="851" w:hanging="425"/>
        <w:rPr>
          <w:rFonts w:ascii="Calibri" w:eastAsia="宋体" w:hAnsi="Calibri" w:cs="Times New Roman"/>
        </w:rPr>
      </w:pPr>
      <w:r w:rsidRPr="00AE1553">
        <w:rPr>
          <w:rFonts w:ascii="Calibri" w:eastAsia="宋体" w:hAnsi="Calibri" w:cs="Times New Roman" w:hint="eastAsia"/>
        </w:rPr>
        <w:t>学校建议学生为自己购买意外险。学生对自己的行为以及因此产生的后果负有全部法律责任。</w:t>
      </w:r>
      <w:r w:rsidRPr="00AE1553">
        <w:rPr>
          <w:rFonts w:ascii="Calibri" w:eastAsia="宋体" w:hAnsi="Calibri" w:cs="Times New Roman" w:hint="eastAsia"/>
        </w:rPr>
        <w:t xml:space="preserve">  </w:t>
      </w:r>
    </w:p>
    <w:p w:rsidR="00AE1553" w:rsidRPr="00AE1553" w:rsidRDefault="00AE1553" w:rsidP="00B17C7E">
      <w:pPr>
        <w:numPr>
          <w:ilvl w:val="0"/>
          <w:numId w:val="21"/>
        </w:numPr>
        <w:spacing w:line="360" w:lineRule="auto"/>
        <w:ind w:left="851" w:hanging="425"/>
        <w:rPr>
          <w:rFonts w:ascii="Calibri" w:eastAsia="宋体" w:hAnsi="Calibri" w:cs="Times New Roman"/>
        </w:rPr>
      </w:pPr>
      <w:r w:rsidRPr="00AE1553">
        <w:rPr>
          <w:rFonts w:ascii="Calibri" w:eastAsia="宋体" w:hAnsi="Calibri" w:cs="Times New Roman" w:hint="eastAsia"/>
        </w:rPr>
        <w:t>在校期间，如若遇突发情况，可以求助</w:t>
      </w:r>
      <w:r w:rsidRPr="00AE1553">
        <w:rPr>
          <w:rFonts w:ascii="Calibri" w:eastAsia="宋体" w:hAnsi="Calibri" w:cs="Times New Roman" w:hint="eastAsia"/>
        </w:rPr>
        <w:t>110</w:t>
      </w:r>
      <w:r w:rsidRPr="00AE1553">
        <w:rPr>
          <w:rFonts w:ascii="Calibri" w:eastAsia="宋体" w:hAnsi="Calibri" w:cs="Times New Roman" w:hint="eastAsia"/>
        </w:rPr>
        <w:t>或者交大校保卫处</w:t>
      </w:r>
      <w:r w:rsidRPr="00AE1553">
        <w:rPr>
          <w:rFonts w:ascii="Calibri" w:eastAsia="宋体" w:hAnsi="Calibri" w:cs="Times New Roman" w:hint="eastAsia"/>
        </w:rPr>
        <w:t>54749110</w:t>
      </w:r>
      <w:r w:rsidRPr="00AE1553">
        <w:rPr>
          <w:rFonts w:ascii="Calibri" w:eastAsia="宋体" w:hAnsi="Calibri" w:cs="Times New Roman" w:hint="eastAsia"/>
        </w:rPr>
        <w:t>。</w:t>
      </w:r>
    </w:p>
    <w:p w:rsidR="00AE1553" w:rsidRPr="002F20A3" w:rsidRDefault="00AE1553" w:rsidP="004E7523">
      <w:pPr>
        <w:pStyle w:val="a3"/>
        <w:numPr>
          <w:ilvl w:val="0"/>
          <w:numId w:val="19"/>
        </w:numPr>
        <w:tabs>
          <w:tab w:val="left" w:pos="426"/>
        </w:tabs>
        <w:spacing w:beforeLines="50" w:line="360" w:lineRule="auto"/>
        <w:ind w:firstLineChars="0"/>
        <w:rPr>
          <w:rFonts w:ascii="Calibri" w:eastAsia="宋体" w:hAnsi="Calibri" w:cs="Times New Roman"/>
        </w:rPr>
      </w:pPr>
      <w:r w:rsidRPr="002F20A3">
        <w:rPr>
          <w:rFonts w:ascii="Calibri" w:eastAsia="宋体" w:hAnsi="Calibri" w:cs="Times New Roman" w:hint="eastAsia"/>
        </w:rPr>
        <w:lastRenderedPageBreak/>
        <w:t>校园地图</w:t>
      </w:r>
    </w:p>
    <w:p w:rsidR="00AE1553" w:rsidRPr="00AE1553" w:rsidRDefault="00AE1553" w:rsidP="00AE1553">
      <w:pPr>
        <w:spacing w:line="360" w:lineRule="auto"/>
        <w:ind w:firstLineChars="200" w:firstLine="420"/>
        <w:jc w:val="left"/>
        <w:rPr>
          <w:rFonts w:ascii="Calibri" w:eastAsia="宋体" w:hAnsi="Calibri" w:cs="Times New Roman"/>
        </w:rPr>
      </w:pPr>
      <w:r w:rsidRPr="00AE1553">
        <w:rPr>
          <w:rFonts w:ascii="Calibri" w:eastAsia="宋体" w:hAnsi="Calibri" w:cs="Times New Roman" w:hint="eastAsia"/>
        </w:rPr>
        <w:t>校园生活指引请参见地图：</w:t>
      </w:r>
      <w:hyperlink r:id="rId10" w:history="1">
        <w:r w:rsidRPr="00AE1553">
          <w:rPr>
            <w:rFonts w:ascii="Calibri" w:eastAsia="宋体" w:hAnsi="Calibri" w:cs="Times New Roman"/>
            <w:color w:val="0000FF"/>
            <w:u w:val="single"/>
          </w:rPr>
          <w:t>http://hbchu.sjtu.edu.cn/?m=module_hbc_service_guide.ui_service_guide_portal.view&amp;sg_area=CATEGORY_SERVICE_GUIDE_AREA_MINHANG</w:t>
        </w:r>
      </w:hyperlink>
    </w:p>
    <w:p w:rsidR="003B10BA" w:rsidRPr="00AE1553" w:rsidRDefault="00AE1553" w:rsidP="001D2DAC">
      <w:pPr>
        <w:spacing w:beforeLines="50" w:line="360" w:lineRule="auto"/>
        <w:ind w:firstLineChars="200" w:firstLine="420"/>
        <w:rPr>
          <w:b/>
        </w:rPr>
      </w:pPr>
      <w:r w:rsidRPr="00AE1553">
        <w:rPr>
          <w:rFonts w:ascii="Calibri" w:eastAsia="宋体" w:hAnsi="Calibri" w:cs="Times New Roman" w:hint="eastAsia"/>
        </w:rPr>
        <w:t>提醒：夏季学期期间各餐厅、消费卡充值部、浴室以及图书馆、校医院的开放时间，请及时参看上海交通大学主页或本网站转发的通知。</w:t>
      </w:r>
    </w:p>
    <w:sectPr w:rsidR="003B10BA" w:rsidRPr="00AE1553" w:rsidSect="000334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B09" w:rsidRDefault="00992B09" w:rsidP="00AE1553">
      <w:r>
        <w:separator/>
      </w:r>
    </w:p>
  </w:endnote>
  <w:endnote w:type="continuationSeparator" w:id="0">
    <w:p w:rsidR="00992B09" w:rsidRDefault="00992B09" w:rsidP="00AE155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B09" w:rsidRDefault="00992B09" w:rsidP="00AE1553">
      <w:r>
        <w:separator/>
      </w:r>
    </w:p>
  </w:footnote>
  <w:footnote w:type="continuationSeparator" w:id="0">
    <w:p w:rsidR="00992B09" w:rsidRDefault="00992B09" w:rsidP="00AE15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0168"/>
    <w:multiLevelType w:val="hybridMultilevel"/>
    <w:tmpl w:val="0C6E25A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DD55ADF"/>
    <w:multiLevelType w:val="hybridMultilevel"/>
    <w:tmpl w:val="E9D656E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FC47F9A"/>
    <w:multiLevelType w:val="hybridMultilevel"/>
    <w:tmpl w:val="3A6CAF3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2EA5075"/>
    <w:multiLevelType w:val="hybridMultilevel"/>
    <w:tmpl w:val="AA587400"/>
    <w:lvl w:ilvl="0" w:tplc="2FBE16E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C5484D"/>
    <w:multiLevelType w:val="hybridMultilevel"/>
    <w:tmpl w:val="E6328C3C"/>
    <w:lvl w:ilvl="0" w:tplc="7BAE291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C231206"/>
    <w:multiLevelType w:val="hybridMultilevel"/>
    <w:tmpl w:val="CC18544A"/>
    <w:lvl w:ilvl="0" w:tplc="7BAE291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D627065"/>
    <w:multiLevelType w:val="hybridMultilevel"/>
    <w:tmpl w:val="83CA7C66"/>
    <w:lvl w:ilvl="0" w:tplc="7BAE291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FAF3EE3"/>
    <w:multiLevelType w:val="hybridMultilevel"/>
    <w:tmpl w:val="AA587400"/>
    <w:lvl w:ilvl="0" w:tplc="2FBE16E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0284791"/>
    <w:multiLevelType w:val="hybridMultilevel"/>
    <w:tmpl w:val="03F405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41546B4"/>
    <w:multiLevelType w:val="hybridMultilevel"/>
    <w:tmpl w:val="ADA88FC0"/>
    <w:lvl w:ilvl="0" w:tplc="055E48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D867D32"/>
    <w:multiLevelType w:val="hybridMultilevel"/>
    <w:tmpl w:val="0C6E25A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468D4A0F"/>
    <w:multiLevelType w:val="hybridMultilevel"/>
    <w:tmpl w:val="40626E5C"/>
    <w:lvl w:ilvl="0" w:tplc="79842704">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D476843"/>
    <w:multiLevelType w:val="hybridMultilevel"/>
    <w:tmpl w:val="AA587400"/>
    <w:lvl w:ilvl="0" w:tplc="2FBE16E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73B2AF8"/>
    <w:multiLevelType w:val="hybridMultilevel"/>
    <w:tmpl w:val="03F405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A025464"/>
    <w:multiLevelType w:val="hybridMultilevel"/>
    <w:tmpl w:val="71E4AEF8"/>
    <w:lvl w:ilvl="0" w:tplc="04090011">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CF448A4"/>
    <w:multiLevelType w:val="hybridMultilevel"/>
    <w:tmpl w:val="0884EEB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19B4719"/>
    <w:multiLevelType w:val="hybridMultilevel"/>
    <w:tmpl w:val="A62A0A64"/>
    <w:lvl w:ilvl="0" w:tplc="04090013">
      <w:start w:val="1"/>
      <w:numFmt w:val="chineseCountingThousand"/>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7">
    <w:nsid w:val="66AB6838"/>
    <w:multiLevelType w:val="hybridMultilevel"/>
    <w:tmpl w:val="D7DA6BAE"/>
    <w:lvl w:ilvl="0" w:tplc="0409000F">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76C3E64"/>
    <w:multiLevelType w:val="hybridMultilevel"/>
    <w:tmpl w:val="BB8A3EEE"/>
    <w:lvl w:ilvl="0" w:tplc="0409000F">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EEE4E45"/>
    <w:multiLevelType w:val="hybridMultilevel"/>
    <w:tmpl w:val="BB8A3EEE"/>
    <w:lvl w:ilvl="0" w:tplc="0409000F">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F6056F5"/>
    <w:multiLevelType w:val="hybridMultilevel"/>
    <w:tmpl w:val="99BE9D1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9"/>
  </w:num>
  <w:num w:numId="2">
    <w:abstractNumId w:val="2"/>
  </w:num>
  <w:num w:numId="3">
    <w:abstractNumId w:val="10"/>
  </w:num>
  <w:num w:numId="4">
    <w:abstractNumId w:val="0"/>
  </w:num>
  <w:num w:numId="5">
    <w:abstractNumId w:val="16"/>
  </w:num>
  <w:num w:numId="6">
    <w:abstractNumId w:val="19"/>
  </w:num>
  <w:num w:numId="7">
    <w:abstractNumId w:val="6"/>
  </w:num>
  <w:num w:numId="8">
    <w:abstractNumId w:val="4"/>
  </w:num>
  <w:num w:numId="9">
    <w:abstractNumId w:val="17"/>
  </w:num>
  <w:num w:numId="10">
    <w:abstractNumId w:val="8"/>
  </w:num>
  <w:num w:numId="11">
    <w:abstractNumId w:val="5"/>
  </w:num>
  <w:num w:numId="12">
    <w:abstractNumId w:val="13"/>
  </w:num>
  <w:num w:numId="13">
    <w:abstractNumId w:val="18"/>
  </w:num>
  <w:num w:numId="14">
    <w:abstractNumId w:val="20"/>
  </w:num>
  <w:num w:numId="15">
    <w:abstractNumId w:val="15"/>
  </w:num>
  <w:num w:numId="16">
    <w:abstractNumId w:val="14"/>
  </w:num>
  <w:num w:numId="17">
    <w:abstractNumId w:val="7"/>
  </w:num>
  <w:num w:numId="18">
    <w:abstractNumId w:val="12"/>
  </w:num>
  <w:num w:numId="19">
    <w:abstractNumId w:val="11"/>
  </w:num>
  <w:num w:numId="20">
    <w:abstractNumId w:val="3"/>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6A43"/>
    <w:rsid w:val="00033495"/>
    <w:rsid w:val="00086F26"/>
    <w:rsid w:val="001D2DAC"/>
    <w:rsid w:val="002F20A3"/>
    <w:rsid w:val="003B10BA"/>
    <w:rsid w:val="004E7523"/>
    <w:rsid w:val="00855D8B"/>
    <w:rsid w:val="008E63F7"/>
    <w:rsid w:val="00931942"/>
    <w:rsid w:val="0097577B"/>
    <w:rsid w:val="00992830"/>
    <w:rsid w:val="00992B09"/>
    <w:rsid w:val="00A0497C"/>
    <w:rsid w:val="00A75FFB"/>
    <w:rsid w:val="00AE1553"/>
    <w:rsid w:val="00B10BF2"/>
    <w:rsid w:val="00B17C7E"/>
    <w:rsid w:val="00C7268A"/>
    <w:rsid w:val="00F06A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4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0BA"/>
    <w:pPr>
      <w:ind w:firstLineChars="200" w:firstLine="420"/>
    </w:pPr>
  </w:style>
  <w:style w:type="paragraph" w:styleId="a4">
    <w:name w:val="Normal (Web)"/>
    <w:basedOn w:val="a"/>
    <w:uiPriority w:val="99"/>
    <w:semiHidden/>
    <w:unhideWhenUsed/>
    <w:rsid w:val="003B10BA"/>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3B10BA"/>
    <w:rPr>
      <w:b/>
      <w:bCs/>
    </w:rPr>
  </w:style>
  <w:style w:type="character" w:customStyle="1" w:styleId="apple-converted-space">
    <w:name w:val="apple-converted-space"/>
    <w:basedOn w:val="a0"/>
    <w:rsid w:val="003B10BA"/>
  </w:style>
  <w:style w:type="character" w:styleId="a6">
    <w:name w:val="annotation reference"/>
    <w:basedOn w:val="a0"/>
    <w:uiPriority w:val="99"/>
    <w:semiHidden/>
    <w:unhideWhenUsed/>
    <w:rsid w:val="0097577B"/>
    <w:rPr>
      <w:sz w:val="21"/>
      <w:szCs w:val="21"/>
    </w:rPr>
  </w:style>
  <w:style w:type="paragraph" w:styleId="a7">
    <w:name w:val="annotation text"/>
    <w:basedOn w:val="a"/>
    <w:link w:val="Char"/>
    <w:uiPriority w:val="99"/>
    <w:semiHidden/>
    <w:unhideWhenUsed/>
    <w:rsid w:val="0097577B"/>
    <w:pPr>
      <w:jc w:val="left"/>
    </w:pPr>
  </w:style>
  <w:style w:type="character" w:customStyle="1" w:styleId="Char">
    <w:name w:val="批注文字 Char"/>
    <w:basedOn w:val="a0"/>
    <w:link w:val="a7"/>
    <w:uiPriority w:val="99"/>
    <w:semiHidden/>
    <w:rsid w:val="0097577B"/>
  </w:style>
  <w:style w:type="character" w:styleId="a8">
    <w:name w:val="Hyperlink"/>
    <w:basedOn w:val="a0"/>
    <w:uiPriority w:val="99"/>
    <w:unhideWhenUsed/>
    <w:rsid w:val="0097577B"/>
    <w:rPr>
      <w:color w:val="0563C1" w:themeColor="hyperlink"/>
      <w:u w:val="single"/>
    </w:rPr>
  </w:style>
  <w:style w:type="paragraph" w:styleId="a9">
    <w:name w:val="Balloon Text"/>
    <w:basedOn w:val="a"/>
    <w:link w:val="Char0"/>
    <w:uiPriority w:val="99"/>
    <w:semiHidden/>
    <w:unhideWhenUsed/>
    <w:rsid w:val="0097577B"/>
    <w:rPr>
      <w:sz w:val="18"/>
      <w:szCs w:val="18"/>
    </w:rPr>
  </w:style>
  <w:style w:type="character" w:customStyle="1" w:styleId="Char0">
    <w:name w:val="批注框文本 Char"/>
    <w:basedOn w:val="a0"/>
    <w:link w:val="a9"/>
    <w:uiPriority w:val="99"/>
    <w:semiHidden/>
    <w:rsid w:val="0097577B"/>
    <w:rPr>
      <w:sz w:val="18"/>
      <w:szCs w:val="18"/>
    </w:rPr>
  </w:style>
  <w:style w:type="paragraph" w:styleId="aa">
    <w:name w:val="annotation subject"/>
    <w:basedOn w:val="a7"/>
    <w:next w:val="a7"/>
    <w:link w:val="Char1"/>
    <w:uiPriority w:val="99"/>
    <w:semiHidden/>
    <w:unhideWhenUsed/>
    <w:rsid w:val="0097577B"/>
    <w:rPr>
      <w:b/>
      <w:bCs/>
    </w:rPr>
  </w:style>
  <w:style w:type="character" w:customStyle="1" w:styleId="Char1">
    <w:name w:val="批注主题 Char"/>
    <w:basedOn w:val="Char"/>
    <w:link w:val="aa"/>
    <w:uiPriority w:val="99"/>
    <w:semiHidden/>
    <w:rsid w:val="0097577B"/>
    <w:rPr>
      <w:b/>
      <w:bCs/>
    </w:rPr>
  </w:style>
  <w:style w:type="paragraph" w:styleId="ab">
    <w:name w:val="header"/>
    <w:basedOn w:val="a"/>
    <w:link w:val="Char2"/>
    <w:uiPriority w:val="99"/>
    <w:unhideWhenUsed/>
    <w:rsid w:val="00AE155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b"/>
    <w:uiPriority w:val="99"/>
    <w:rsid w:val="00AE1553"/>
    <w:rPr>
      <w:sz w:val="18"/>
      <w:szCs w:val="18"/>
    </w:rPr>
  </w:style>
  <w:style w:type="paragraph" w:styleId="ac">
    <w:name w:val="footer"/>
    <w:basedOn w:val="a"/>
    <w:link w:val="Char3"/>
    <w:uiPriority w:val="99"/>
    <w:unhideWhenUsed/>
    <w:rsid w:val="00AE1553"/>
    <w:pPr>
      <w:tabs>
        <w:tab w:val="center" w:pos="4153"/>
        <w:tab w:val="right" w:pos="8306"/>
      </w:tabs>
      <w:snapToGrid w:val="0"/>
      <w:jc w:val="left"/>
    </w:pPr>
    <w:rPr>
      <w:sz w:val="18"/>
      <w:szCs w:val="18"/>
    </w:rPr>
  </w:style>
  <w:style w:type="character" w:customStyle="1" w:styleId="Char3">
    <w:name w:val="页脚 Char"/>
    <w:basedOn w:val="a0"/>
    <w:link w:val="ac"/>
    <w:uiPriority w:val="99"/>
    <w:rsid w:val="00AE1553"/>
    <w:rPr>
      <w:sz w:val="18"/>
      <w:szCs w:val="18"/>
    </w:rPr>
  </w:style>
  <w:style w:type="character" w:styleId="ad">
    <w:name w:val="FollowedHyperlink"/>
    <w:basedOn w:val="a0"/>
    <w:uiPriority w:val="99"/>
    <w:semiHidden/>
    <w:unhideWhenUsed/>
    <w:rsid w:val="00A0497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0BA"/>
    <w:pPr>
      <w:ind w:firstLineChars="200" w:firstLine="420"/>
    </w:pPr>
  </w:style>
  <w:style w:type="paragraph" w:styleId="a4">
    <w:name w:val="Normal (Web)"/>
    <w:basedOn w:val="a"/>
    <w:uiPriority w:val="99"/>
    <w:semiHidden/>
    <w:unhideWhenUsed/>
    <w:rsid w:val="003B10BA"/>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3B10BA"/>
    <w:rPr>
      <w:b/>
      <w:bCs/>
    </w:rPr>
  </w:style>
  <w:style w:type="character" w:customStyle="1" w:styleId="apple-converted-space">
    <w:name w:val="apple-converted-space"/>
    <w:basedOn w:val="a0"/>
    <w:rsid w:val="003B10BA"/>
  </w:style>
  <w:style w:type="character" w:styleId="a6">
    <w:name w:val="annotation reference"/>
    <w:basedOn w:val="a0"/>
    <w:uiPriority w:val="99"/>
    <w:semiHidden/>
    <w:unhideWhenUsed/>
    <w:rsid w:val="0097577B"/>
    <w:rPr>
      <w:sz w:val="21"/>
      <w:szCs w:val="21"/>
    </w:rPr>
  </w:style>
  <w:style w:type="paragraph" w:styleId="a7">
    <w:name w:val="annotation text"/>
    <w:basedOn w:val="a"/>
    <w:link w:val="Char"/>
    <w:uiPriority w:val="99"/>
    <w:semiHidden/>
    <w:unhideWhenUsed/>
    <w:rsid w:val="0097577B"/>
    <w:pPr>
      <w:jc w:val="left"/>
    </w:pPr>
  </w:style>
  <w:style w:type="character" w:customStyle="1" w:styleId="Char">
    <w:name w:val="批注文字 Char"/>
    <w:basedOn w:val="a0"/>
    <w:link w:val="a7"/>
    <w:uiPriority w:val="99"/>
    <w:semiHidden/>
    <w:rsid w:val="0097577B"/>
  </w:style>
  <w:style w:type="character" w:styleId="a8">
    <w:name w:val="Hyperlink"/>
    <w:basedOn w:val="a0"/>
    <w:uiPriority w:val="99"/>
    <w:unhideWhenUsed/>
    <w:rsid w:val="0097577B"/>
    <w:rPr>
      <w:color w:val="0563C1" w:themeColor="hyperlink"/>
      <w:u w:val="single"/>
    </w:rPr>
  </w:style>
  <w:style w:type="paragraph" w:styleId="a9">
    <w:name w:val="Balloon Text"/>
    <w:basedOn w:val="a"/>
    <w:link w:val="Char0"/>
    <w:uiPriority w:val="99"/>
    <w:semiHidden/>
    <w:unhideWhenUsed/>
    <w:rsid w:val="0097577B"/>
    <w:rPr>
      <w:sz w:val="18"/>
      <w:szCs w:val="18"/>
    </w:rPr>
  </w:style>
  <w:style w:type="character" w:customStyle="1" w:styleId="Char0">
    <w:name w:val="批注框文本 Char"/>
    <w:basedOn w:val="a0"/>
    <w:link w:val="a9"/>
    <w:uiPriority w:val="99"/>
    <w:semiHidden/>
    <w:rsid w:val="0097577B"/>
    <w:rPr>
      <w:sz w:val="18"/>
      <w:szCs w:val="18"/>
    </w:rPr>
  </w:style>
  <w:style w:type="paragraph" w:styleId="aa">
    <w:name w:val="annotation subject"/>
    <w:basedOn w:val="a7"/>
    <w:next w:val="a7"/>
    <w:link w:val="Char1"/>
    <w:uiPriority w:val="99"/>
    <w:semiHidden/>
    <w:unhideWhenUsed/>
    <w:rsid w:val="0097577B"/>
    <w:rPr>
      <w:b/>
      <w:bCs/>
    </w:rPr>
  </w:style>
  <w:style w:type="character" w:customStyle="1" w:styleId="Char1">
    <w:name w:val="批注主题 Char"/>
    <w:basedOn w:val="Char"/>
    <w:link w:val="aa"/>
    <w:uiPriority w:val="99"/>
    <w:semiHidden/>
    <w:rsid w:val="0097577B"/>
    <w:rPr>
      <w:b/>
      <w:bCs/>
    </w:rPr>
  </w:style>
  <w:style w:type="paragraph" w:styleId="ab">
    <w:name w:val="header"/>
    <w:basedOn w:val="a"/>
    <w:link w:val="Char2"/>
    <w:uiPriority w:val="99"/>
    <w:unhideWhenUsed/>
    <w:rsid w:val="00AE155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b"/>
    <w:uiPriority w:val="99"/>
    <w:rsid w:val="00AE1553"/>
    <w:rPr>
      <w:sz w:val="18"/>
      <w:szCs w:val="18"/>
    </w:rPr>
  </w:style>
  <w:style w:type="paragraph" w:styleId="ac">
    <w:name w:val="footer"/>
    <w:basedOn w:val="a"/>
    <w:link w:val="Char3"/>
    <w:uiPriority w:val="99"/>
    <w:unhideWhenUsed/>
    <w:rsid w:val="00AE1553"/>
    <w:pPr>
      <w:tabs>
        <w:tab w:val="center" w:pos="4153"/>
        <w:tab w:val="right" w:pos="8306"/>
      </w:tabs>
      <w:snapToGrid w:val="0"/>
      <w:jc w:val="left"/>
    </w:pPr>
    <w:rPr>
      <w:sz w:val="18"/>
      <w:szCs w:val="18"/>
    </w:rPr>
  </w:style>
  <w:style w:type="character" w:customStyle="1" w:styleId="Char3">
    <w:name w:val="页脚 Char"/>
    <w:basedOn w:val="a0"/>
    <w:link w:val="ac"/>
    <w:uiPriority w:val="99"/>
    <w:rsid w:val="00AE1553"/>
    <w:rPr>
      <w:sz w:val="18"/>
      <w:szCs w:val="18"/>
    </w:rPr>
  </w:style>
</w:styles>
</file>

<file path=word/webSettings.xml><?xml version="1.0" encoding="utf-8"?>
<w:webSettings xmlns:r="http://schemas.openxmlformats.org/officeDocument/2006/relationships" xmlns:w="http://schemas.openxmlformats.org/wordprocessingml/2006/main">
  <w:divs>
    <w:div w:id="329481046">
      <w:bodyDiv w:val="1"/>
      <w:marLeft w:val="0"/>
      <w:marRight w:val="0"/>
      <w:marTop w:val="0"/>
      <w:marBottom w:val="0"/>
      <w:divBdr>
        <w:top w:val="none" w:sz="0" w:space="0" w:color="auto"/>
        <w:left w:val="none" w:sz="0" w:space="0" w:color="auto"/>
        <w:bottom w:val="none" w:sz="0" w:space="0" w:color="auto"/>
        <w:right w:val="none" w:sz="0" w:space="0" w:color="auto"/>
      </w:divBdr>
    </w:div>
    <w:div w:id="359745590">
      <w:bodyDiv w:val="1"/>
      <w:marLeft w:val="0"/>
      <w:marRight w:val="0"/>
      <w:marTop w:val="0"/>
      <w:marBottom w:val="0"/>
      <w:divBdr>
        <w:top w:val="none" w:sz="0" w:space="0" w:color="auto"/>
        <w:left w:val="none" w:sz="0" w:space="0" w:color="auto"/>
        <w:bottom w:val="none" w:sz="0" w:space="0" w:color="auto"/>
        <w:right w:val="none" w:sz="0" w:space="0" w:color="auto"/>
      </w:divBdr>
    </w:div>
    <w:div w:id="611089761">
      <w:bodyDiv w:val="1"/>
      <w:marLeft w:val="0"/>
      <w:marRight w:val="0"/>
      <w:marTop w:val="0"/>
      <w:marBottom w:val="0"/>
      <w:divBdr>
        <w:top w:val="none" w:sz="0" w:space="0" w:color="auto"/>
        <w:left w:val="none" w:sz="0" w:space="0" w:color="auto"/>
        <w:bottom w:val="none" w:sz="0" w:space="0" w:color="auto"/>
        <w:right w:val="none" w:sz="0" w:space="0" w:color="auto"/>
      </w:divBdr>
    </w:div>
    <w:div w:id="632489201">
      <w:bodyDiv w:val="1"/>
      <w:marLeft w:val="0"/>
      <w:marRight w:val="0"/>
      <w:marTop w:val="0"/>
      <w:marBottom w:val="0"/>
      <w:divBdr>
        <w:top w:val="none" w:sz="0" w:space="0" w:color="auto"/>
        <w:left w:val="none" w:sz="0" w:space="0" w:color="auto"/>
        <w:bottom w:val="none" w:sz="0" w:space="0" w:color="auto"/>
        <w:right w:val="none" w:sz="0" w:space="0" w:color="auto"/>
      </w:divBdr>
    </w:div>
    <w:div w:id="1625576417">
      <w:bodyDiv w:val="1"/>
      <w:marLeft w:val="0"/>
      <w:marRight w:val="0"/>
      <w:marTop w:val="0"/>
      <w:marBottom w:val="0"/>
      <w:divBdr>
        <w:top w:val="none" w:sz="0" w:space="0" w:color="auto"/>
        <w:left w:val="none" w:sz="0" w:space="0" w:color="auto"/>
        <w:bottom w:val="none" w:sz="0" w:space="0" w:color="auto"/>
        <w:right w:val="none" w:sz="0" w:space="0" w:color="auto"/>
      </w:divBdr>
    </w:div>
    <w:div w:id="180121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wc.sjtu.edu.cn/web/sjtu/198154-1980000001086.ht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jwc.sjtu.edu.cn/web/sjtu/198109.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hbchu.sjtu.edu.cn/?m=module_hbc_service_guide.ui_service_guide_portal.view&amp;sg_area=CATEGORY_SERVICE_GUIDE_AREA_MINHANG" TargetMode="External"/><Relationship Id="rId4" Type="http://schemas.openxmlformats.org/officeDocument/2006/relationships/webSettings" Target="webSettings.xml"/><Relationship Id="rId9" Type="http://schemas.openxmlformats.org/officeDocument/2006/relationships/hyperlink" Target="http://net.sj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8</Pages>
  <Words>763</Words>
  <Characters>4350</Characters>
  <Application>Microsoft Office Word</Application>
  <DocSecurity>0</DocSecurity>
  <Lines>36</Lines>
  <Paragraphs>10</Paragraphs>
  <ScaleCrop>false</ScaleCrop>
  <Company>Sky123.Org</Company>
  <LinksUpToDate>false</LinksUpToDate>
  <CharactersWithSpaces>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丁海彬</dc:creator>
  <cp:keywords/>
  <dc:description/>
  <cp:lastModifiedBy>LIUyang</cp:lastModifiedBy>
  <cp:revision>8</cp:revision>
  <dcterms:created xsi:type="dcterms:W3CDTF">2013-04-17T01:50:00Z</dcterms:created>
  <dcterms:modified xsi:type="dcterms:W3CDTF">2013-05-03T13:52:00Z</dcterms:modified>
</cp:coreProperties>
</file>